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F1" w:rsidRDefault="00507DBE" w:rsidP="00207955">
      <w:pPr>
        <w:pStyle w:val="Title"/>
        <w:tabs>
          <w:tab w:val="center" w:pos="4320"/>
          <w:tab w:val="left" w:pos="7710"/>
        </w:tabs>
        <w:rPr>
          <w:sz w:val="32"/>
          <w:szCs w:val="32"/>
        </w:rPr>
      </w:pPr>
      <w:r w:rsidRPr="0062188B">
        <w:rPr>
          <w:rFonts w:ascii="Clarendon Condensed" w:hAnsi="Clarendon Condensed"/>
          <w:sz w:val="32"/>
          <w:szCs w:val="32"/>
        </w:rPr>
        <w:t xml:space="preserve">SOCIAL STUDIES </w:t>
      </w:r>
      <w:r w:rsidR="007043AD">
        <w:rPr>
          <w:rFonts w:ascii="Clarendon Condensed" w:hAnsi="Clarendon Condensed"/>
          <w:sz w:val="32"/>
          <w:szCs w:val="32"/>
        </w:rPr>
        <w:t>30-1</w:t>
      </w:r>
    </w:p>
    <w:p w:rsidR="008F10F1" w:rsidRPr="00EA5C13" w:rsidRDefault="008F10F1" w:rsidP="00207955">
      <w:pPr>
        <w:jc w:val="center"/>
        <w:rPr>
          <w:rFonts w:ascii="Verdana" w:hAnsi="Verdana"/>
          <w:color w:val="000033"/>
          <w:sz w:val="36"/>
          <w:szCs w:val="36"/>
        </w:rPr>
      </w:pPr>
      <w:r w:rsidRPr="00EA5C13">
        <w:rPr>
          <w:rFonts w:ascii="Clarendon Condensed" w:hAnsi="Clarendon Condensed" w:cs="Arial"/>
          <w:b/>
          <w:bCs/>
          <w:sz w:val="36"/>
          <w:szCs w:val="36"/>
        </w:rPr>
        <w:t>Perspectives on Ideology</w:t>
      </w:r>
    </w:p>
    <w:p w:rsidR="00507DBE" w:rsidRPr="0062188B" w:rsidRDefault="008F10F1" w:rsidP="008F10F1">
      <w:pPr>
        <w:pStyle w:val="Title"/>
        <w:tabs>
          <w:tab w:val="center" w:pos="4320"/>
          <w:tab w:val="left" w:pos="7710"/>
        </w:tabs>
        <w:jc w:val="left"/>
        <w:rPr>
          <w:rFonts w:ascii="Clarendon Condensed" w:hAnsi="Clarendon Condensed"/>
          <w:sz w:val="32"/>
          <w:szCs w:val="32"/>
        </w:rPr>
      </w:pPr>
      <w:r>
        <w:rPr>
          <w:sz w:val="32"/>
          <w:szCs w:val="32"/>
        </w:rPr>
        <w:tab/>
      </w:r>
      <w:r w:rsidRPr="008F10F1">
        <w:rPr>
          <w:noProof/>
          <w:sz w:val="32"/>
          <w:szCs w:val="32"/>
        </w:rPr>
        <w:drawing>
          <wp:inline distT="0" distB="0" distL="0" distR="0">
            <wp:extent cx="990600" cy="923925"/>
            <wp:effectExtent l="19050" t="0" r="0" b="0"/>
            <wp:docPr id="3" name="Picture 1" descr="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pic:cNvPicPr>
                      <a:picLocks noChangeAspect="1" noChangeArrowheads="1"/>
                    </pic:cNvPicPr>
                  </pic:nvPicPr>
                  <pic:blipFill>
                    <a:blip r:embed="rId9"/>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533944" w:rsidRDefault="00B66B78" w:rsidP="00533944">
      <w:pPr>
        <w:pStyle w:val="Title"/>
        <w:rPr>
          <w:b w:val="0"/>
          <w:bCs w:val="0"/>
        </w:rPr>
      </w:pPr>
      <w:r>
        <w:rPr>
          <w:rFonts w:ascii="Clarendon Condensed" w:hAnsi="Clarendon Condensed"/>
          <w:sz w:val="32"/>
          <w:szCs w:val="32"/>
        </w:rPr>
        <w:t xml:space="preserve"> Course Outline</w:t>
      </w:r>
      <w:r w:rsidR="008F10F1">
        <w:rPr>
          <w:rFonts w:ascii="Clarendon Condensed" w:hAnsi="Clarendon Condensed"/>
          <w:sz w:val="32"/>
          <w:szCs w:val="32"/>
        </w:rPr>
        <w:t xml:space="preserve"> – </w:t>
      </w:r>
      <w:r w:rsidR="00533944">
        <w:rPr>
          <w:b w:val="0"/>
          <w:bCs w:val="0"/>
        </w:rPr>
        <w:t xml:space="preserve">Mr. </w:t>
      </w:r>
      <w:proofErr w:type="spellStart"/>
      <w:r w:rsidR="00533944">
        <w:rPr>
          <w:b w:val="0"/>
          <w:bCs w:val="0"/>
        </w:rPr>
        <w:t>Oppedisano</w:t>
      </w:r>
      <w:proofErr w:type="spellEnd"/>
      <w:r w:rsidR="00533944">
        <w:rPr>
          <w:b w:val="0"/>
          <w:bCs w:val="0"/>
        </w:rPr>
        <w:t xml:space="preserve"> </w:t>
      </w:r>
    </w:p>
    <w:p w:rsidR="00507DBE" w:rsidRDefault="00FA3ED6" w:rsidP="00533944">
      <w:pPr>
        <w:pStyle w:val="Title"/>
        <w:rPr>
          <w:rStyle w:val="Hyperlink"/>
          <w:bCs w:val="0"/>
        </w:rPr>
      </w:pPr>
      <w:hyperlink r:id="rId10" w:history="1">
        <w:r w:rsidR="00533944">
          <w:rPr>
            <w:rStyle w:val="Hyperlink"/>
            <w:bCs w:val="0"/>
          </w:rPr>
          <w:t>gregoryoppedisano@gpcsd.ca</w:t>
        </w:r>
      </w:hyperlink>
    </w:p>
    <w:p w:rsidR="00B111F9" w:rsidRDefault="00FA3ED6" w:rsidP="00533944">
      <w:pPr>
        <w:pStyle w:val="Title"/>
        <w:rPr>
          <w:rFonts w:ascii="Clarendon Condensed" w:hAnsi="Clarendon Condensed"/>
          <w:sz w:val="32"/>
          <w:szCs w:val="32"/>
        </w:rPr>
      </w:pPr>
      <w:hyperlink r:id="rId11" w:history="1">
        <w:r w:rsidR="00B111F9" w:rsidRPr="00CF503E">
          <w:rPr>
            <w:rStyle w:val="Hyperlink"/>
            <w:rFonts w:ascii="Clarendon Condensed" w:hAnsi="Clarendon Condensed"/>
            <w:sz w:val="32"/>
            <w:szCs w:val="32"/>
          </w:rPr>
          <w:t>http://oppieclass.weebly.com/</w:t>
        </w:r>
      </w:hyperlink>
    </w:p>
    <w:p w:rsidR="00EE497B" w:rsidRPr="0062188B" w:rsidRDefault="00EE497B" w:rsidP="00507DBE">
      <w:pPr>
        <w:rPr>
          <w:rFonts w:ascii="Clarendon Condensed" w:hAnsi="Clarendon Condensed" w:cs="Arial"/>
          <w:b/>
        </w:rPr>
      </w:pPr>
    </w:p>
    <w:p w:rsidR="00507DBE" w:rsidRPr="0062188B" w:rsidRDefault="00507DBE" w:rsidP="00507DBE">
      <w:pPr>
        <w:ind w:left="1620" w:hanging="1620"/>
        <w:rPr>
          <w:rFonts w:ascii="Clarendon Condensed" w:hAnsi="Clarendon Condensed" w:cs="Arial"/>
          <w:b/>
        </w:rPr>
      </w:pPr>
      <w:r w:rsidRPr="0062188B">
        <w:rPr>
          <w:rFonts w:ascii="Clarendon Condensed" w:hAnsi="Clarendon Condensed" w:cs="Arial"/>
          <w:b/>
        </w:rPr>
        <w:t>Overview:</w:t>
      </w:r>
    </w:p>
    <w:p w:rsidR="00507DBE" w:rsidRPr="0062188B" w:rsidRDefault="00507DBE" w:rsidP="00507DBE">
      <w:pPr>
        <w:autoSpaceDE w:val="0"/>
        <w:autoSpaceDN w:val="0"/>
        <w:adjustRightInd w:val="0"/>
        <w:rPr>
          <w:rFonts w:ascii="Clarendon Condensed" w:hAnsi="Clarendon Condensed"/>
        </w:rPr>
      </w:pPr>
      <w:r w:rsidRPr="0062188B">
        <w:rPr>
          <w:rFonts w:ascii="Clarendon Condensed" w:hAnsi="Clarendon Condensed"/>
        </w:rPr>
        <w:t xml:space="preserve">Students will explore the </w:t>
      </w:r>
      <w:r w:rsidR="007043AD">
        <w:rPr>
          <w:rFonts w:ascii="Clarendon Condensed" w:hAnsi="Clarendon Condensed"/>
        </w:rPr>
        <w:t xml:space="preserve">origins and complexities of ideologies and examine </w:t>
      </w:r>
      <w:r w:rsidR="00EE497B">
        <w:rPr>
          <w:rFonts w:ascii="Clarendon Condensed" w:hAnsi="Clarendon Condensed"/>
        </w:rPr>
        <w:t>multiple</w:t>
      </w:r>
      <w:r w:rsidR="007043AD">
        <w:rPr>
          <w:rFonts w:ascii="Clarendon Condensed" w:hAnsi="Clarendon Condensed"/>
        </w:rPr>
        <w:t xml:space="preserve"> perspectives regarding the principles of classical and modern liberalism.  An analysis of various political and economic systems will allow students to access the viability of the principles of the principles of liberalism.  Developing understandings of the roles and responsibilities associated with citizenship will encourage students to respond to emergent global issues.</w:t>
      </w:r>
    </w:p>
    <w:p w:rsidR="00507DBE" w:rsidRPr="0062188B" w:rsidRDefault="00507DBE" w:rsidP="00507DBE">
      <w:pPr>
        <w:jc w:val="right"/>
        <w:rPr>
          <w:rFonts w:ascii="Clarendon Condensed" w:hAnsi="Clarendon Condensed" w:cs="Arial"/>
          <w:i/>
        </w:rPr>
      </w:pPr>
      <w:r w:rsidRPr="0062188B">
        <w:rPr>
          <w:rFonts w:ascii="Clarendon Condensed" w:hAnsi="Clarendon Condensed" w:cs="Arial"/>
          <w:i/>
        </w:rPr>
        <w:t xml:space="preserve"> (Alberta Education Prog</w:t>
      </w:r>
      <w:r w:rsidR="007043AD">
        <w:rPr>
          <w:rFonts w:ascii="Clarendon Condensed" w:hAnsi="Clarendon Condensed" w:cs="Arial"/>
          <w:i/>
        </w:rPr>
        <w:t>ram of Studies; Social Studies 3</w:t>
      </w:r>
      <w:r w:rsidRPr="0062188B">
        <w:rPr>
          <w:rFonts w:ascii="Clarendon Condensed" w:hAnsi="Clarendon Condensed" w:cs="Arial"/>
          <w:i/>
        </w:rPr>
        <w:t>0-1)</w:t>
      </w:r>
    </w:p>
    <w:p w:rsidR="00507DBE" w:rsidRPr="0062188B" w:rsidRDefault="00507DBE" w:rsidP="00507DBE">
      <w:pPr>
        <w:jc w:val="right"/>
        <w:rPr>
          <w:rFonts w:ascii="Clarendon Condensed" w:hAnsi="Clarendon Condensed" w:cs="Arial"/>
          <w:i/>
        </w:rPr>
      </w:pPr>
    </w:p>
    <w:p w:rsidR="00507DBE" w:rsidRPr="0062188B" w:rsidRDefault="00507DBE" w:rsidP="00507DBE">
      <w:pPr>
        <w:ind w:left="1620" w:hanging="1620"/>
        <w:rPr>
          <w:rFonts w:ascii="Clarendon Condensed" w:hAnsi="Clarendon Condensed" w:cs="Arial"/>
        </w:rPr>
      </w:pPr>
      <w:r w:rsidRPr="0062188B">
        <w:rPr>
          <w:rFonts w:ascii="Clarendon Condensed" w:hAnsi="Clarendon Condensed" w:cs="Arial"/>
          <w:b/>
        </w:rPr>
        <w:t xml:space="preserve">Student Texts: </w:t>
      </w:r>
      <w:r w:rsidRPr="0062188B">
        <w:rPr>
          <w:rFonts w:ascii="Clarendon Condensed" w:hAnsi="Clarendon Condensed" w:cs="Arial"/>
        </w:rPr>
        <w:t xml:space="preserve"> </w:t>
      </w:r>
      <w:r w:rsidR="007043AD">
        <w:rPr>
          <w:rFonts w:ascii="Clarendon Condensed" w:hAnsi="Clarendon Condensed" w:cs="Arial"/>
          <w:i/>
          <w:u w:val="single"/>
        </w:rPr>
        <w:t>Perspectives on Ideology</w:t>
      </w:r>
      <w:r w:rsidR="00CC57BB" w:rsidRPr="0062188B">
        <w:rPr>
          <w:rFonts w:ascii="Clarendon Condensed" w:hAnsi="Clarendon Condensed" w:cs="Arial"/>
          <w:i/>
        </w:rPr>
        <w:t xml:space="preserve"> </w:t>
      </w:r>
      <w:r w:rsidRPr="0062188B">
        <w:rPr>
          <w:rFonts w:ascii="Clarendon Condensed" w:hAnsi="Clarendon Condensed" w:cs="Arial"/>
        </w:rPr>
        <w:t>(</w:t>
      </w:r>
      <w:r w:rsidR="007043AD">
        <w:rPr>
          <w:rFonts w:ascii="Clarendon Condensed" w:hAnsi="Clarendon Condensed" w:cs="Arial"/>
        </w:rPr>
        <w:t>Oxford Canada, 2009</w:t>
      </w:r>
      <w:r w:rsidRPr="0062188B">
        <w:rPr>
          <w:rFonts w:ascii="Clarendon Condensed" w:hAnsi="Clarendon Condensed" w:cs="Arial"/>
        </w:rPr>
        <w:t>)</w:t>
      </w:r>
    </w:p>
    <w:p w:rsidR="00507DBE" w:rsidRDefault="00507DBE" w:rsidP="00507DBE">
      <w:pPr>
        <w:ind w:left="1620" w:hanging="1620"/>
        <w:rPr>
          <w:rFonts w:ascii="Clarendon Condensed" w:hAnsi="Clarendon Condensed" w:cs="Arial"/>
        </w:rPr>
      </w:pPr>
    </w:p>
    <w:p w:rsidR="00491CE6" w:rsidRPr="0062188B" w:rsidRDefault="00491CE6" w:rsidP="00507DBE">
      <w:pPr>
        <w:ind w:left="1620" w:hanging="1620"/>
        <w:rPr>
          <w:rFonts w:ascii="Clarendon Condensed" w:hAnsi="Clarendon Condensed" w:cs="Arial"/>
        </w:rPr>
      </w:pPr>
    </w:p>
    <w:p w:rsidR="00CC57BB" w:rsidRDefault="00507DBE" w:rsidP="0062188B">
      <w:pPr>
        <w:ind w:left="2127" w:hanging="2127"/>
        <w:rPr>
          <w:rFonts w:ascii="Clarendon Condensed" w:hAnsi="Clarendon Condensed" w:cs="Arial"/>
        </w:rPr>
      </w:pPr>
      <w:r w:rsidRPr="0062188B">
        <w:rPr>
          <w:rFonts w:ascii="Clarendon Condensed" w:hAnsi="Clarendon Condensed" w:cs="Arial"/>
          <w:b/>
        </w:rPr>
        <w:t xml:space="preserve">Student Resources:  </w:t>
      </w:r>
      <w:r w:rsidRPr="0062188B">
        <w:rPr>
          <w:rFonts w:ascii="Clarendon Condensed" w:hAnsi="Clarendon Condensed" w:cs="Arial"/>
        </w:rPr>
        <w:t>A variety of resources must be use</w:t>
      </w:r>
      <w:r w:rsidR="007043AD">
        <w:rPr>
          <w:rFonts w:ascii="Clarendon Condensed" w:hAnsi="Clarendon Condensed" w:cs="Arial"/>
        </w:rPr>
        <w:t>d in the new Social Studies 3</w:t>
      </w:r>
      <w:r w:rsidR="0062188B">
        <w:rPr>
          <w:rFonts w:ascii="Clarendon Condensed" w:hAnsi="Clarendon Condensed" w:cs="Arial"/>
        </w:rPr>
        <w:t>0-1</w:t>
      </w:r>
      <w:r w:rsidRPr="0062188B">
        <w:rPr>
          <w:rFonts w:ascii="Clarendon Condensed" w:hAnsi="Clarendon Condensed" w:cs="Arial"/>
        </w:rPr>
        <w:t xml:space="preserve"> curriculum; magazines, newspapers, internet, media coverage,</w:t>
      </w:r>
      <w:r w:rsidR="007043AD">
        <w:rPr>
          <w:rFonts w:ascii="Clarendon Condensed" w:hAnsi="Clarendon Condensed" w:cs="Arial"/>
        </w:rPr>
        <w:t xml:space="preserve"> atlases,</w:t>
      </w:r>
      <w:r w:rsidR="002446C5">
        <w:rPr>
          <w:rFonts w:ascii="Clarendon Condensed" w:hAnsi="Clarendon Condensed" w:cs="Arial"/>
        </w:rPr>
        <w:t xml:space="preserve"> etc.</w:t>
      </w:r>
    </w:p>
    <w:p w:rsidR="0062188B" w:rsidRPr="0062188B" w:rsidRDefault="0062188B" w:rsidP="0062188B">
      <w:pPr>
        <w:rPr>
          <w:rFonts w:ascii="Clarendon Condensed" w:hAnsi="Clarendon Condensed" w:cs="Arial"/>
        </w:rPr>
      </w:pPr>
    </w:p>
    <w:p w:rsidR="00507DBE" w:rsidRPr="0062188B" w:rsidRDefault="00507DBE" w:rsidP="00507DBE">
      <w:pPr>
        <w:rPr>
          <w:rFonts w:ascii="Clarendon Condensed" w:hAnsi="Clarendon Condensed" w:cs="Arial"/>
          <w:b/>
        </w:rPr>
      </w:pPr>
      <w:r w:rsidRPr="0062188B">
        <w:rPr>
          <w:rFonts w:ascii="Clarendon Condensed" w:hAnsi="Clarendon Condensed" w:cs="Arial"/>
          <w:b/>
        </w:rPr>
        <w:t>Course Overview</w:t>
      </w:r>
    </w:p>
    <w:p w:rsidR="00CC57BB" w:rsidRPr="0062188B" w:rsidRDefault="00CC57BB" w:rsidP="00507DBE">
      <w:pPr>
        <w:rPr>
          <w:rFonts w:ascii="Clarendon Condensed" w:hAnsi="Clarendon Condensed" w:cs="Arial"/>
          <w:b/>
        </w:rPr>
      </w:pPr>
    </w:p>
    <w:p w:rsidR="00CC57BB" w:rsidRPr="00AA13C0" w:rsidRDefault="00B66B78" w:rsidP="00B66B78">
      <w:pPr>
        <w:rPr>
          <w:rFonts w:ascii="Clarendon Condensed" w:hAnsi="Clarendon Condensed" w:cs="Arial"/>
          <w:b/>
          <w:i/>
          <w:u w:val="single"/>
        </w:rPr>
      </w:pPr>
      <w:r>
        <w:rPr>
          <w:rFonts w:ascii="Clarendon Condensed" w:hAnsi="Clarendon Condensed" w:cs="Arial"/>
          <w:b/>
        </w:rPr>
        <w:t xml:space="preserve">      </w:t>
      </w:r>
      <w:r w:rsidR="00EF3AAB">
        <w:rPr>
          <w:rFonts w:ascii="Clarendon Condensed" w:hAnsi="Clarendon Condensed" w:cs="Arial"/>
          <w:b/>
        </w:rPr>
        <w:t>Key Issue:</w:t>
      </w:r>
      <w:r w:rsidR="00EF3AAB">
        <w:rPr>
          <w:rFonts w:ascii="Clarendon Condensed" w:hAnsi="Clarendon Condensed" w:cs="Arial"/>
          <w:b/>
        </w:rPr>
        <w:tab/>
      </w:r>
      <w:r w:rsidR="00507DBE" w:rsidRPr="00AA13C0">
        <w:rPr>
          <w:rFonts w:ascii="Clarendon Condensed" w:hAnsi="Clarendon Condensed" w:cs="Arial"/>
          <w:b/>
        </w:rPr>
        <w:t xml:space="preserve"> </w:t>
      </w:r>
      <w:r w:rsidR="00507DBE" w:rsidRPr="00AA13C0">
        <w:rPr>
          <w:rFonts w:ascii="Clarendon Condensed" w:hAnsi="Clarendon Condensed" w:cs="Arial"/>
          <w:b/>
          <w:i/>
          <w:u w:val="single"/>
        </w:rPr>
        <w:t xml:space="preserve">To what extent </w:t>
      </w:r>
      <w:r w:rsidR="008E57F0">
        <w:rPr>
          <w:rFonts w:ascii="Clarendon Condensed" w:hAnsi="Clarendon Condensed" w:cs="Arial"/>
          <w:b/>
          <w:i/>
          <w:u w:val="single"/>
        </w:rPr>
        <w:t xml:space="preserve">should </w:t>
      </w:r>
      <w:r w:rsidR="007043AD" w:rsidRPr="00AA13C0">
        <w:rPr>
          <w:rFonts w:ascii="Clarendon Condensed" w:hAnsi="Clarendon Condensed" w:cs="Arial"/>
          <w:b/>
          <w:i/>
          <w:u w:val="single"/>
        </w:rPr>
        <w:t xml:space="preserve">we embrace an </w:t>
      </w:r>
      <w:r w:rsidR="00E3526A" w:rsidRPr="00AA13C0">
        <w:rPr>
          <w:rFonts w:ascii="Clarendon Condensed" w:hAnsi="Clarendon Condensed" w:cs="Arial"/>
          <w:b/>
          <w:i/>
          <w:u w:val="single"/>
        </w:rPr>
        <w:t>ideology</w:t>
      </w:r>
      <w:r w:rsidR="007043AD" w:rsidRPr="00AA13C0">
        <w:rPr>
          <w:rFonts w:ascii="Clarendon Condensed" w:hAnsi="Clarendon Condensed" w:cs="Arial"/>
          <w:b/>
          <w:i/>
          <w:u w:val="single"/>
        </w:rPr>
        <w:t>?</w:t>
      </w:r>
    </w:p>
    <w:p w:rsidR="00507DBE" w:rsidRPr="00AA13C0" w:rsidRDefault="00507DBE" w:rsidP="00AA13C0">
      <w:pPr>
        <w:autoSpaceDE w:val="0"/>
        <w:autoSpaceDN w:val="0"/>
        <w:adjustRightInd w:val="0"/>
        <w:ind w:left="1560" w:hanging="1560"/>
        <w:jc w:val="center"/>
        <w:rPr>
          <w:rFonts w:ascii="Clarendon Condensed" w:hAnsi="Clarendon Condensed"/>
          <w:bCs/>
          <w:i/>
        </w:rPr>
      </w:pPr>
      <w:r w:rsidRPr="00AA13C0">
        <w:rPr>
          <w:rFonts w:ascii="Clarendon Condensed" w:hAnsi="Clarendon Condensed" w:cs="Arial"/>
          <w:b/>
        </w:rPr>
        <w:t xml:space="preserve">Key Outcome: </w:t>
      </w:r>
      <w:r w:rsidR="00EF3AAB">
        <w:rPr>
          <w:rFonts w:ascii="Clarendon Condensed" w:hAnsi="Clarendon Condensed" w:cs="Arial"/>
          <w:b/>
        </w:rPr>
        <w:tab/>
      </w:r>
      <w:r w:rsidRPr="00AA13C0">
        <w:rPr>
          <w:rFonts w:ascii="Clarendon Condensed" w:hAnsi="Clarendon Condensed"/>
          <w:bCs/>
          <w:i/>
        </w:rPr>
        <w:t xml:space="preserve">Students will </w:t>
      </w:r>
      <w:r w:rsidR="007043AD" w:rsidRPr="00AA13C0">
        <w:rPr>
          <w:rFonts w:ascii="Clarendon Condensed" w:hAnsi="Clarendon Condensed"/>
          <w:bCs/>
          <w:i/>
        </w:rPr>
        <w:t>understand, assess and respond to the complexities of ideologies.</w:t>
      </w:r>
    </w:p>
    <w:p w:rsidR="00491CE6" w:rsidRDefault="00AA13C0" w:rsidP="00507DBE">
      <w:pPr>
        <w:rPr>
          <w:rFonts w:ascii="Clarendon Condensed" w:hAnsi="Clarendon Condensed" w:cs="Arial"/>
          <w:b/>
          <w:i/>
        </w:rPr>
      </w:pPr>
      <w:r>
        <w:rPr>
          <w:rFonts w:ascii="Clarendon Condensed" w:hAnsi="Clarendon Condensed" w:cs="Arial"/>
          <w:b/>
          <w:i/>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84455</wp:posOffset>
            </wp:positionV>
            <wp:extent cx="2543175" cy="2324100"/>
            <wp:effectExtent l="19050" t="0" r="9525" b="0"/>
            <wp:wrapThrough wrapText="bothSides">
              <wp:wrapPolygon edited="0">
                <wp:start x="-162" y="0"/>
                <wp:lineTo x="-162" y="21423"/>
                <wp:lineTo x="21681" y="21423"/>
                <wp:lineTo x="21681" y="0"/>
                <wp:lineTo x="-162" y="0"/>
              </wp:wrapPolygon>
            </wp:wrapThrough>
            <wp:docPr id="1" name="Picture 4" descr="http://www.eriding.net/images/thinker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iding.net/images/thinkers_cartoon.jpg"/>
                    <pic:cNvPicPr>
                      <a:picLocks noChangeAspect="1" noChangeArrowheads="1"/>
                    </pic:cNvPicPr>
                  </pic:nvPicPr>
                  <pic:blipFill>
                    <a:blip r:embed="rId12"/>
                    <a:srcRect/>
                    <a:stretch>
                      <a:fillRect/>
                    </a:stretch>
                  </pic:blipFill>
                  <pic:spPr bwMode="auto">
                    <a:xfrm>
                      <a:off x="0" y="0"/>
                      <a:ext cx="2543175" cy="2324100"/>
                    </a:xfrm>
                    <a:prstGeom prst="rect">
                      <a:avLst/>
                    </a:prstGeom>
                    <a:noFill/>
                    <a:ln w="9525">
                      <a:noFill/>
                      <a:miter lim="800000"/>
                      <a:headEnd/>
                      <a:tailEnd/>
                    </a:ln>
                  </pic:spPr>
                </pic:pic>
              </a:graphicData>
            </a:graphic>
          </wp:anchor>
        </w:drawing>
      </w: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AA13C0">
      <w:pPr>
        <w:jc w:val="cente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8F10F1" w:rsidRDefault="008F10F1" w:rsidP="00CC57BB">
      <w:pPr>
        <w:autoSpaceDE w:val="0"/>
        <w:autoSpaceDN w:val="0"/>
        <w:adjustRightInd w:val="0"/>
        <w:ind w:left="1985" w:hanging="1985"/>
        <w:rPr>
          <w:rFonts w:ascii="Clarendon Condensed" w:hAnsi="Clarendon Condensed" w:cs="Arial"/>
          <w:b/>
          <w:i/>
          <w:sz w:val="28"/>
          <w:szCs w:val="28"/>
        </w:rPr>
      </w:pPr>
    </w:p>
    <w:p w:rsidR="00096893" w:rsidRDefault="00096893" w:rsidP="00CC57BB">
      <w:pPr>
        <w:autoSpaceDE w:val="0"/>
        <w:autoSpaceDN w:val="0"/>
        <w:adjustRightInd w:val="0"/>
        <w:ind w:left="1985" w:hanging="1985"/>
        <w:rPr>
          <w:rFonts w:ascii="Clarendon Condensed" w:hAnsi="Clarendon Condensed" w:cs="Arial"/>
          <w:b/>
          <w:i/>
          <w:sz w:val="28"/>
          <w:szCs w:val="28"/>
        </w:rPr>
      </w:pPr>
    </w:p>
    <w:p w:rsidR="00507DBE" w:rsidRPr="008009B9" w:rsidRDefault="00507DBE" w:rsidP="00CC57BB">
      <w:pPr>
        <w:autoSpaceDE w:val="0"/>
        <w:autoSpaceDN w:val="0"/>
        <w:adjustRightInd w:val="0"/>
        <w:ind w:left="1985" w:hanging="1985"/>
        <w:rPr>
          <w:rFonts w:ascii="Clarendon Condensed" w:hAnsi="Clarendon Condensed"/>
          <w:b/>
          <w:i/>
          <w:iCs/>
          <w:sz w:val="28"/>
          <w:szCs w:val="28"/>
          <w:u w:val="single"/>
        </w:rPr>
      </w:pPr>
      <w:r w:rsidRPr="008009B9">
        <w:rPr>
          <w:rFonts w:ascii="Clarendon Condensed" w:hAnsi="Clarendon Condensed" w:cs="Arial"/>
          <w:b/>
          <w:i/>
          <w:sz w:val="28"/>
          <w:szCs w:val="28"/>
        </w:rPr>
        <w:t xml:space="preserve">Related Issue 1:  </w:t>
      </w:r>
      <w:r w:rsidRPr="008009B9">
        <w:rPr>
          <w:rFonts w:ascii="Clarendon Condensed" w:hAnsi="Clarendon Condensed"/>
          <w:b/>
          <w:i/>
          <w:iCs/>
          <w:sz w:val="28"/>
          <w:szCs w:val="28"/>
          <w:u w:val="single"/>
        </w:rPr>
        <w:t xml:space="preserve">To what extent should </w:t>
      </w:r>
      <w:r w:rsidR="007043AD" w:rsidRPr="008009B9">
        <w:rPr>
          <w:rFonts w:ascii="Clarendon Condensed" w:hAnsi="Clarendon Condensed"/>
          <w:b/>
          <w:i/>
          <w:iCs/>
          <w:sz w:val="28"/>
          <w:szCs w:val="28"/>
          <w:u w:val="single"/>
        </w:rPr>
        <w:t>ideology</w:t>
      </w:r>
      <w:r w:rsidRPr="008009B9">
        <w:rPr>
          <w:rFonts w:ascii="Clarendon Condensed" w:hAnsi="Clarendon Condensed"/>
          <w:b/>
          <w:i/>
          <w:iCs/>
          <w:sz w:val="28"/>
          <w:szCs w:val="28"/>
          <w:u w:val="single"/>
        </w:rPr>
        <w:t xml:space="preserve"> be the foundation of identity?</w:t>
      </w:r>
    </w:p>
    <w:p w:rsidR="00507DBE"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rPr>
        <w:t xml:space="preserve">General Outcome:  </w:t>
      </w:r>
      <w:r w:rsidRPr="0062188B">
        <w:rPr>
          <w:rFonts w:ascii="Clarendon Condensed" w:hAnsi="Clarendon Condensed"/>
        </w:rPr>
        <w:t>Students will explore the relationship</w:t>
      </w:r>
      <w:r w:rsidR="007043AD">
        <w:rPr>
          <w:rFonts w:ascii="Clarendon Condensed" w:hAnsi="Clarendon Condensed"/>
        </w:rPr>
        <w:t xml:space="preserve"> between identity and ideology.</w:t>
      </w:r>
    </w:p>
    <w:p w:rsidR="007043AD" w:rsidRPr="007043AD" w:rsidRDefault="00491CE6" w:rsidP="0062188B">
      <w:pPr>
        <w:autoSpaceDE w:val="0"/>
        <w:autoSpaceDN w:val="0"/>
        <w:adjustRightInd w:val="0"/>
        <w:ind w:left="1985" w:hanging="1985"/>
        <w:rPr>
          <w:rFonts w:ascii="Clarendon Condensed" w:hAnsi="Clarendon Condensed"/>
          <w:i/>
        </w:rPr>
      </w:pPr>
      <w:r>
        <w:rPr>
          <w:rFonts w:ascii="Clarendon Condensed" w:hAnsi="Clarendon Condensed" w:cs="Arial"/>
          <w:b/>
          <w:i/>
        </w:rPr>
        <w:t xml:space="preserve">Approximately </w:t>
      </w:r>
      <w:r w:rsidR="007043AD">
        <w:rPr>
          <w:rFonts w:ascii="Clarendon Condensed" w:hAnsi="Clarendon Condensed" w:cs="Arial"/>
          <w:b/>
          <w:i/>
        </w:rPr>
        <w:t>3 weeks (11</w:t>
      </w:r>
      <w:r>
        <w:rPr>
          <w:rFonts w:ascii="Clarendon Condensed" w:hAnsi="Clarendon Condensed" w:cs="Arial"/>
          <w:b/>
          <w:i/>
        </w:rPr>
        <w:t>-15</w:t>
      </w:r>
      <w:r w:rsidR="007043AD">
        <w:rPr>
          <w:rFonts w:ascii="Clarendon Condensed" w:hAnsi="Clarendon Condensed" w:cs="Arial"/>
          <w:b/>
          <w:i/>
        </w:rPr>
        <w:t xml:space="preserve"> classes)</w:t>
      </w:r>
    </w:p>
    <w:p w:rsidR="00507DBE" w:rsidRDefault="00507DBE" w:rsidP="00507DBE">
      <w:pPr>
        <w:rPr>
          <w:rFonts w:ascii="Clarendon Condensed" w:hAnsi="Clarendon Condensed" w:cs="Arial"/>
        </w:rPr>
      </w:pPr>
    </w:p>
    <w:p w:rsidR="00491CE6" w:rsidRDefault="00491CE6" w:rsidP="00491CE6">
      <w:r>
        <w:t>Learner Outcomes:</w:t>
      </w:r>
    </w:p>
    <w:p w:rsidR="00491CE6"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Values and Attitudes</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B00D5C">
              <w:rPr>
                <w:rFonts w:cs="Arial"/>
                <w:i/>
                <w:iCs/>
                <w:szCs w:val="22"/>
              </w:rPr>
              <w:t xml:space="preserve">    so </w:t>
            </w:r>
            <w:r w:rsidR="00C76A70">
              <w:rPr>
                <w:rFonts w:cs="Arial"/>
                <w:i/>
                <w:iCs/>
                <w:szCs w:val="22"/>
              </w:rPr>
              <w:t>1.1</w:t>
            </w:r>
          </w:p>
        </w:tc>
        <w:tc>
          <w:tcPr>
            <w:tcW w:w="6408" w:type="dxa"/>
          </w:tcPr>
          <w:p w:rsidR="00491CE6" w:rsidRDefault="00491CE6" w:rsidP="00086B03">
            <w:pPr>
              <w:autoSpaceDE w:val="0"/>
              <w:autoSpaceDN w:val="0"/>
              <w:adjustRightInd w:val="0"/>
              <w:rPr>
                <w:rFonts w:cs="Arial"/>
                <w:b/>
                <w:bCs/>
                <w:szCs w:val="22"/>
              </w:rPr>
            </w:pPr>
            <w:r>
              <w:rPr>
                <w:rFonts w:cs="Arial"/>
                <w:szCs w:val="22"/>
              </w:rPr>
              <w:t>appreciate various perspectives regarding identity and ideology</w:t>
            </w:r>
          </w:p>
        </w:tc>
      </w:tr>
      <w:tr w:rsidR="00491CE6">
        <w:tc>
          <w:tcPr>
            <w:tcW w:w="2448" w:type="dxa"/>
          </w:tcPr>
          <w:p w:rsidR="00491CE6" w:rsidRPr="00C76A70" w:rsidRDefault="00C76A70" w:rsidP="00086B03">
            <w:pPr>
              <w:autoSpaceDE w:val="0"/>
              <w:autoSpaceDN w:val="0"/>
              <w:adjustRightInd w:val="0"/>
              <w:rPr>
                <w:rFonts w:cs="Arial"/>
                <w:bCs/>
                <w:i/>
                <w:szCs w:val="22"/>
              </w:rPr>
            </w:pPr>
            <w:r>
              <w:rPr>
                <w:rFonts w:cs="Arial"/>
                <w:b/>
                <w:bCs/>
                <w:szCs w:val="22"/>
              </w:rPr>
              <w:t xml:space="preserve">                                </w:t>
            </w:r>
            <w:r w:rsidRPr="00C76A70">
              <w:rPr>
                <w:rFonts w:cs="Arial"/>
                <w:bCs/>
                <w:i/>
                <w:szCs w:val="22"/>
              </w:rPr>
              <w:t>1.2</w:t>
            </w:r>
          </w:p>
          <w:p w:rsidR="00C76A70" w:rsidRDefault="00C76A70" w:rsidP="00086B03">
            <w:pPr>
              <w:autoSpaceDE w:val="0"/>
              <w:autoSpaceDN w:val="0"/>
              <w:adjustRightInd w:val="0"/>
              <w:rPr>
                <w:rFonts w:cs="Arial"/>
                <w:b/>
                <w:bCs/>
                <w:szCs w:val="22"/>
              </w:rPr>
            </w:pPr>
            <w:r>
              <w:rPr>
                <w:rFonts w:cs="Arial"/>
                <w:b/>
                <w:bCs/>
                <w:szCs w:val="22"/>
              </w:rPr>
              <w:t xml:space="preserve">                           </w:t>
            </w:r>
          </w:p>
        </w:tc>
        <w:tc>
          <w:tcPr>
            <w:tcW w:w="6408" w:type="dxa"/>
          </w:tcPr>
          <w:p w:rsidR="00491CE6" w:rsidRDefault="00491CE6" w:rsidP="00086B03">
            <w:pPr>
              <w:autoSpaceDE w:val="0"/>
              <w:autoSpaceDN w:val="0"/>
              <w:adjustRightInd w:val="0"/>
              <w:rPr>
                <w:rFonts w:cs="Arial"/>
                <w:b/>
                <w:bCs/>
                <w:szCs w:val="22"/>
              </w:rPr>
            </w:pPr>
            <w:r>
              <w:rPr>
                <w:rFonts w:cs="Arial"/>
                <w:szCs w:val="22"/>
              </w:rPr>
              <w:t>appreciate various perspectives regarding the relationship between individualism and common good</w:t>
            </w:r>
          </w:p>
        </w:tc>
      </w:tr>
      <w:tr w:rsidR="00491CE6">
        <w:tc>
          <w:tcPr>
            <w:tcW w:w="2448" w:type="dxa"/>
          </w:tcPr>
          <w:p w:rsidR="00491CE6" w:rsidRDefault="00491CE6" w:rsidP="00086B03">
            <w:pPr>
              <w:autoSpaceDE w:val="0"/>
              <w:autoSpaceDN w:val="0"/>
              <w:adjustRightInd w:val="0"/>
              <w:rPr>
                <w:rFonts w:cs="Arial"/>
                <w:b/>
                <w:bCs/>
                <w:szCs w:val="22"/>
              </w:rPr>
            </w:pPr>
          </w:p>
        </w:tc>
        <w:tc>
          <w:tcPr>
            <w:tcW w:w="6408" w:type="dxa"/>
          </w:tcPr>
          <w:p w:rsidR="00491CE6" w:rsidRDefault="00491CE6" w:rsidP="00086B03">
            <w:pPr>
              <w:autoSpaceDE w:val="0"/>
              <w:autoSpaceDN w:val="0"/>
              <w:adjustRightInd w:val="0"/>
              <w:rPr>
                <w:rFonts w:cs="Arial"/>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Knowledge and Understanding</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C76A70" w:rsidRDefault="00491CE6" w:rsidP="00086B03">
            <w:pPr>
              <w:autoSpaceDE w:val="0"/>
              <w:autoSpaceDN w:val="0"/>
              <w:adjustRightInd w:val="0"/>
              <w:rPr>
                <w:rFonts w:cs="Arial"/>
                <w:i/>
                <w:iCs/>
                <w:szCs w:val="22"/>
              </w:rPr>
            </w:pPr>
            <w:r>
              <w:rPr>
                <w:rFonts w:cs="Arial"/>
                <w:i/>
                <w:iCs/>
                <w:szCs w:val="22"/>
              </w:rPr>
              <w:t>Students will</w:t>
            </w:r>
          </w:p>
          <w:p w:rsidR="00C76A70" w:rsidRPr="00C76A70" w:rsidRDefault="00C76A70" w:rsidP="00B00D5C">
            <w:pPr>
              <w:autoSpaceDE w:val="0"/>
              <w:autoSpaceDN w:val="0"/>
              <w:adjustRightInd w:val="0"/>
              <w:rPr>
                <w:rFonts w:cs="Arial"/>
                <w:i/>
                <w:iCs/>
                <w:szCs w:val="22"/>
              </w:rPr>
            </w:pPr>
            <w:r>
              <w:rPr>
                <w:rFonts w:cs="Arial"/>
                <w:i/>
                <w:iCs/>
                <w:szCs w:val="22"/>
              </w:rPr>
              <w:t xml:space="preserve">  </w:t>
            </w:r>
            <w:r w:rsidR="00B00D5C">
              <w:rPr>
                <w:rFonts w:cs="Arial"/>
                <w:i/>
                <w:iCs/>
                <w:szCs w:val="22"/>
              </w:rPr>
              <w:t xml:space="preserve">                        </w:t>
            </w:r>
            <w:r>
              <w:rPr>
                <w:rFonts w:cs="Arial"/>
                <w:i/>
                <w:iCs/>
                <w:szCs w:val="22"/>
              </w:rPr>
              <w:t xml:space="preserve"> </w:t>
            </w:r>
            <w:r w:rsidR="00B00D5C">
              <w:rPr>
                <w:rFonts w:cs="Arial"/>
                <w:i/>
                <w:iCs/>
                <w:szCs w:val="22"/>
              </w:rPr>
              <w:t>so</w:t>
            </w:r>
            <w:r>
              <w:rPr>
                <w:rFonts w:cs="Arial"/>
                <w:i/>
                <w:iCs/>
                <w:szCs w:val="22"/>
              </w:rPr>
              <w:t xml:space="preserve"> </w:t>
            </w:r>
            <w:r w:rsidRPr="00C76A70">
              <w:rPr>
                <w:rFonts w:cs="Arial"/>
                <w:b/>
                <w:i/>
                <w:iCs/>
                <w:szCs w:val="22"/>
              </w:rPr>
              <w:t>1.3</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explore factors that may influence individual and collective beliefs and values </w:t>
            </w:r>
            <w:r w:rsidRPr="00B10921">
              <w:rPr>
                <w:rFonts w:cs="Arial"/>
                <w:b/>
                <w:szCs w:val="22"/>
              </w:rPr>
              <w:t>(culture, language, media, relationship to land, environment, gender, religion, spirituality, ideology)</w:t>
            </w:r>
          </w:p>
        </w:tc>
      </w:tr>
      <w:tr w:rsidR="00491CE6">
        <w:tc>
          <w:tcPr>
            <w:tcW w:w="2448" w:type="dxa"/>
          </w:tcPr>
          <w:p w:rsidR="00491CE6" w:rsidRPr="00C76A70" w:rsidRDefault="00C76A70" w:rsidP="00C76A70">
            <w:pPr>
              <w:autoSpaceDE w:val="0"/>
              <w:autoSpaceDN w:val="0"/>
              <w:adjustRightInd w:val="0"/>
              <w:rPr>
                <w:rFonts w:cs="Arial"/>
                <w:b/>
                <w:bCs/>
                <w:i/>
                <w:szCs w:val="22"/>
              </w:rPr>
            </w:pPr>
            <w:r>
              <w:rPr>
                <w:rFonts w:cs="Arial"/>
                <w:b/>
                <w:bCs/>
                <w:szCs w:val="22"/>
              </w:rPr>
              <w:t xml:space="preserve">                         </w:t>
            </w:r>
            <w:r>
              <w:rPr>
                <w:rFonts w:cs="Arial"/>
                <w:bCs/>
                <w:i/>
                <w:szCs w:val="22"/>
              </w:rPr>
              <w:t xml:space="preserve">  </w:t>
            </w:r>
            <w:r w:rsidRPr="00C76A70">
              <w:rPr>
                <w:rFonts w:cs="Arial"/>
                <w:b/>
                <w:bCs/>
                <w:i/>
                <w:szCs w:val="22"/>
              </w:rPr>
              <w:t xml:space="preserve">  </w:t>
            </w:r>
            <w:r>
              <w:rPr>
                <w:rFonts w:cs="Arial"/>
                <w:b/>
                <w:bCs/>
                <w:i/>
                <w:szCs w:val="22"/>
              </w:rPr>
              <w:t xml:space="preserve">  </w:t>
            </w:r>
            <w:r w:rsidRPr="00C76A70">
              <w:rPr>
                <w:rFonts w:cs="Arial"/>
                <w:b/>
                <w:bCs/>
                <w:i/>
                <w:szCs w:val="22"/>
              </w:rPr>
              <w:t>1.4</w:t>
            </w:r>
          </w:p>
        </w:tc>
        <w:tc>
          <w:tcPr>
            <w:tcW w:w="6408" w:type="dxa"/>
          </w:tcPr>
          <w:p w:rsidR="00491CE6" w:rsidRDefault="00491CE6" w:rsidP="00086B03">
            <w:pPr>
              <w:autoSpaceDE w:val="0"/>
              <w:autoSpaceDN w:val="0"/>
              <w:adjustRightInd w:val="0"/>
              <w:rPr>
                <w:rFonts w:cs="Arial"/>
                <w:b/>
                <w:bCs/>
                <w:szCs w:val="22"/>
              </w:rPr>
            </w:pPr>
            <w:r>
              <w:rPr>
                <w:rFonts w:cs="Arial"/>
                <w:szCs w:val="22"/>
              </w:rPr>
              <w:t>examine historic and contemporary expressions of individualism and collectivism</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Pr="00C76A70">
              <w:rPr>
                <w:rFonts w:cs="Arial"/>
                <w:b/>
                <w:bCs/>
                <w:i/>
                <w:szCs w:val="22"/>
              </w:rPr>
              <w:t>1.5</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examine the characteristics of ideology </w:t>
            </w:r>
            <w:r w:rsidRPr="00B10921">
              <w:rPr>
                <w:rFonts w:cs="Arial"/>
                <w:b/>
                <w:szCs w:val="22"/>
              </w:rPr>
              <w:t>(interpretations of history, beliefs about human nature, beliefs about the structure of society, visions for the future)</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Pr="00C76A70">
              <w:rPr>
                <w:rFonts w:cs="Arial"/>
                <w:b/>
                <w:bCs/>
                <w:i/>
                <w:szCs w:val="22"/>
              </w:rPr>
              <w:t>1.6</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explore themes of ideologies </w:t>
            </w:r>
            <w:r w:rsidRPr="00B10921">
              <w:rPr>
                <w:rFonts w:cs="Arial"/>
                <w:b/>
                <w:szCs w:val="22"/>
              </w:rPr>
              <w:t>(nation, class, relationship to land, environment, religion, progressivism)</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Pr="00C76A70">
              <w:rPr>
                <w:rFonts w:cs="Arial"/>
                <w:b/>
                <w:bCs/>
                <w:i/>
                <w:szCs w:val="22"/>
              </w:rPr>
              <w:t>1.7</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individualism as a foundation of ideology </w:t>
            </w:r>
            <w:r w:rsidRPr="00B10921">
              <w:rPr>
                <w:rFonts w:cs="Arial"/>
                <w:b/>
                <w:szCs w:val="22"/>
              </w:rPr>
              <w:t>(principles of liberalism: individual rights and freedoms, self-interest, competition, economic freedom, rule of law, private property)</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Pr="00C76A70">
              <w:rPr>
                <w:rFonts w:cs="Arial"/>
                <w:b/>
                <w:bCs/>
                <w:i/>
                <w:szCs w:val="22"/>
              </w:rPr>
              <w:t>1.8</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common good as a foundation of ideology </w:t>
            </w:r>
            <w:r w:rsidRPr="00B10921">
              <w:rPr>
                <w:rFonts w:cs="Arial"/>
                <w:b/>
                <w:szCs w:val="22"/>
              </w:rPr>
              <w:t>(principles of collectivism: collective responsibility, collective interest, cooperation, economic equality, adherence to collective norms, public property)</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Pr="00C76A70">
              <w:rPr>
                <w:rFonts w:cs="Arial"/>
                <w:b/>
                <w:bCs/>
                <w:i/>
                <w:szCs w:val="22"/>
              </w:rPr>
              <w:t xml:space="preserve">1.9             </w:t>
            </w:r>
          </w:p>
        </w:tc>
        <w:tc>
          <w:tcPr>
            <w:tcW w:w="6408" w:type="dxa"/>
          </w:tcPr>
          <w:p w:rsidR="00491CE6" w:rsidRDefault="00491CE6" w:rsidP="00086B03">
            <w:pPr>
              <w:autoSpaceDE w:val="0"/>
              <w:autoSpaceDN w:val="0"/>
              <w:adjustRightInd w:val="0"/>
              <w:rPr>
                <w:rFonts w:cs="Arial"/>
                <w:b/>
                <w:bCs/>
                <w:szCs w:val="22"/>
              </w:rPr>
            </w:pPr>
            <w:r>
              <w:rPr>
                <w:rFonts w:cs="Arial"/>
                <w:szCs w:val="22"/>
              </w:rPr>
              <w:t>analyze the dynamic between individualism and common good in contemporary societies</w:t>
            </w:r>
          </w:p>
        </w:tc>
      </w:tr>
      <w:tr w:rsidR="00491CE6">
        <w:tc>
          <w:tcPr>
            <w:tcW w:w="2448" w:type="dxa"/>
          </w:tcPr>
          <w:p w:rsidR="00491CE6" w:rsidRPr="00C76A70" w:rsidRDefault="00C76A70" w:rsidP="00086B03">
            <w:pPr>
              <w:autoSpaceDE w:val="0"/>
              <w:autoSpaceDN w:val="0"/>
              <w:adjustRightInd w:val="0"/>
              <w:rPr>
                <w:rFonts w:cs="Arial"/>
                <w:b/>
                <w:bCs/>
                <w:i/>
                <w:szCs w:val="22"/>
              </w:rPr>
            </w:pPr>
            <w:r w:rsidRPr="00C76A70">
              <w:rPr>
                <w:rFonts w:cs="Arial"/>
                <w:b/>
                <w:bCs/>
                <w:i/>
                <w:szCs w:val="22"/>
              </w:rPr>
              <w:t xml:space="preserve">                              1.10</w:t>
            </w:r>
          </w:p>
        </w:tc>
        <w:tc>
          <w:tcPr>
            <w:tcW w:w="6408" w:type="dxa"/>
          </w:tcPr>
          <w:p w:rsidR="00491CE6" w:rsidRDefault="00491CE6" w:rsidP="00086B03">
            <w:pPr>
              <w:autoSpaceDE w:val="0"/>
              <w:autoSpaceDN w:val="0"/>
              <w:adjustRightInd w:val="0"/>
              <w:rPr>
                <w:rFonts w:cs="Arial"/>
                <w:b/>
                <w:bCs/>
                <w:szCs w:val="22"/>
              </w:rPr>
            </w:pPr>
            <w:r>
              <w:rPr>
                <w:rFonts w:cs="Arial"/>
                <w:szCs w:val="22"/>
              </w:rPr>
              <w:t>evaluate the extent to which personal identity should be shaped by ideologies</w:t>
            </w:r>
          </w:p>
        </w:tc>
      </w:tr>
    </w:tbl>
    <w:p w:rsidR="00491CE6" w:rsidRDefault="00491CE6" w:rsidP="00491CE6"/>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5546FE" w:rsidRDefault="005546FE" w:rsidP="00CC57BB">
      <w:pPr>
        <w:autoSpaceDE w:val="0"/>
        <w:autoSpaceDN w:val="0"/>
        <w:adjustRightInd w:val="0"/>
        <w:rPr>
          <w:rFonts w:ascii="Clarendon Condensed" w:hAnsi="Clarendon Condensed" w:cs="Arial"/>
          <w:b/>
          <w:i/>
          <w:sz w:val="28"/>
          <w:szCs w:val="28"/>
        </w:rPr>
      </w:pPr>
    </w:p>
    <w:p w:rsidR="00CC57BB" w:rsidRPr="008009B9" w:rsidRDefault="00507DBE" w:rsidP="00CC57BB">
      <w:pPr>
        <w:autoSpaceDE w:val="0"/>
        <w:autoSpaceDN w:val="0"/>
        <w:adjustRightInd w:val="0"/>
        <w:rPr>
          <w:rFonts w:ascii="Clarendon Condensed" w:hAnsi="Clarendon Condensed"/>
          <w:i/>
          <w:iCs/>
          <w:sz w:val="28"/>
          <w:szCs w:val="28"/>
        </w:rPr>
      </w:pPr>
      <w:r w:rsidRPr="008009B9">
        <w:rPr>
          <w:rFonts w:ascii="Clarendon Condensed" w:hAnsi="Clarendon Condensed" w:cs="Arial"/>
          <w:b/>
          <w:i/>
          <w:sz w:val="28"/>
          <w:szCs w:val="28"/>
        </w:rPr>
        <w:t xml:space="preserve">Related Issue 2:  </w:t>
      </w:r>
      <w:r w:rsidR="00CC57BB" w:rsidRPr="008009B9">
        <w:rPr>
          <w:rFonts w:ascii="Clarendon Condensed" w:hAnsi="Clarendon Condensed"/>
          <w:b/>
          <w:i/>
          <w:iCs/>
          <w:sz w:val="28"/>
          <w:szCs w:val="28"/>
          <w:u w:val="single"/>
        </w:rPr>
        <w:t xml:space="preserve">To what extent </w:t>
      </w:r>
      <w:r w:rsidR="007043AD" w:rsidRPr="008009B9">
        <w:rPr>
          <w:rFonts w:ascii="Clarendon Condensed" w:hAnsi="Clarendon Condensed"/>
          <w:b/>
          <w:i/>
          <w:iCs/>
          <w:sz w:val="28"/>
          <w:szCs w:val="28"/>
          <w:u w:val="single"/>
        </w:rPr>
        <w:t>is resistance to liberalism justified?</w:t>
      </w:r>
    </w:p>
    <w:p w:rsidR="00CC57BB"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rPr>
        <w:t xml:space="preserve">General Outcome:  </w:t>
      </w:r>
      <w:r w:rsidR="00CC57BB" w:rsidRPr="0062188B">
        <w:rPr>
          <w:rFonts w:ascii="Clarendon Condensed" w:hAnsi="Clarendon Condensed"/>
        </w:rPr>
        <w:t>St</w:t>
      </w:r>
      <w:r w:rsidR="00E3526A">
        <w:rPr>
          <w:rFonts w:ascii="Clarendon Condensed" w:hAnsi="Clarendon Condensed"/>
        </w:rPr>
        <w:t>udents will assess impacts of, and reactions to, principles of liberalism.</w:t>
      </w:r>
    </w:p>
    <w:p w:rsidR="00CC57BB" w:rsidRDefault="00491CE6" w:rsidP="00B10921">
      <w:pPr>
        <w:autoSpaceDE w:val="0"/>
        <w:autoSpaceDN w:val="0"/>
        <w:adjustRightInd w:val="0"/>
        <w:ind w:left="1985" w:hanging="1985"/>
        <w:rPr>
          <w:rFonts w:ascii="Clarendon Condensed" w:hAnsi="Clarendon Condensed"/>
        </w:rPr>
      </w:pPr>
      <w:r>
        <w:rPr>
          <w:rFonts w:ascii="Clarendon Condensed" w:hAnsi="Clarendon Condensed"/>
          <w:b/>
          <w:i/>
        </w:rPr>
        <w:t xml:space="preserve">Approximately </w:t>
      </w:r>
      <w:r w:rsidR="00E3526A" w:rsidRPr="00E3526A">
        <w:rPr>
          <w:rFonts w:ascii="Clarendon Condensed" w:hAnsi="Clarendon Condensed"/>
          <w:b/>
          <w:i/>
        </w:rPr>
        <w:t>6 weeks</w:t>
      </w:r>
      <w:r w:rsidR="00E3526A">
        <w:rPr>
          <w:rFonts w:ascii="Clarendon Condensed" w:hAnsi="Clarendon Condensed"/>
          <w:b/>
          <w:i/>
        </w:rPr>
        <w:t xml:space="preserve"> (27</w:t>
      </w:r>
      <w:r>
        <w:rPr>
          <w:rFonts w:ascii="Clarendon Condensed" w:hAnsi="Clarendon Condensed"/>
          <w:b/>
          <w:i/>
        </w:rPr>
        <w:t>-30</w:t>
      </w:r>
      <w:r w:rsidR="00E3526A">
        <w:rPr>
          <w:rFonts w:ascii="Clarendon Condensed" w:hAnsi="Clarendon Condensed"/>
          <w:b/>
          <w:i/>
        </w:rPr>
        <w:t xml:space="preserve"> classes)</w:t>
      </w:r>
    </w:p>
    <w:p w:rsidR="00491CE6" w:rsidRDefault="00491CE6" w:rsidP="00491CE6">
      <w:r>
        <w:t>Learner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Values and Attitudes</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135F0F">
              <w:rPr>
                <w:rFonts w:cs="Arial"/>
                <w:i/>
                <w:iCs/>
                <w:szCs w:val="22"/>
              </w:rPr>
              <w:t xml:space="preserve">    so </w:t>
            </w:r>
            <w:r w:rsidR="00C76A70">
              <w:rPr>
                <w:rFonts w:cs="Arial"/>
                <w:i/>
                <w:iCs/>
                <w:szCs w:val="22"/>
              </w:rPr>
              <w:t>2.1</w:t>
            </w:r>
          </w:p>
        </w:tc>
        <w:tc>
          <w:tcPr>
            <w:tcW w:w="6408" w:type="dxa"/>
          </w:tcPr>
          <w:p w:rsidR="00491CE6" w:rsidRDefault="00491CE6" w:rsidP="00086B03">
            <w:pPr>
              <w:autoSpaceDE w:val="0"/>
              <w:autoSpaceDN w:val="0"/>
              <w:adjustRightInd w:val="0"/>
              <w:rPr>
                <w:rFonts w:cs="Arial"/>
                <w:b/>
                <w:bCs/>
                <w:szCs w:val="22"/>
              </w:rPr>
            </w:pPr>
            <w:r>
              <w:rPr>
                <w:rFonts w:cs="Arial"/>
                <w:szCs w:val="22"/>
              </w:rPr>
              <w:t>appreciate Aboriginal contributions to the development of ideologies</w:t>
            </w:r>
          </w:p>
        </w:tc>
      </w:tr>
      <w:tr w:rsidR="00491CE6">
        <w:tc>
          <w:tcPr>
            <w:tcW w:w="2448" w:type="dxa"/>
          </w:tcPr>
          <w:p w:rsidR="00491CE6" w:rsidRPr="00C76A70" w:rsidRDefault="00C76A70" w:rsidP="00086B03">
            <w:pPr>
              <w:autoSpaceDE w:val="0"/>
              <w:autoSpaceDN w:val="0"/>
              <w:adjustRightInd w:val="0"/>
              <w:rPr>
                <w:rFonts w:cs="Arial"/>
                <w:bCs/>
                <w:i/>
                <w:szCs w:val="22"/>
              </w:rPr>
            </w:pPr>
            <w:r>
              <w:rPr>
                <w:rFonts w:cs="Arial"/>
                <w:b/>
                <w:bCs/>
                <w:szCs w:val="22"/>
              </w:rPr>
              <w:t xml:space="preserve">                              </w:t>
            </w:r>
            <w:r w:rsidRPr="00C76A70">
              <w:rPr>
                <w:rFonts w:cs="Arial"/>
                <w:bCs/>
                <w:i/>
                <w:szCs w:val="22"/>
              </w:rPr>
              <w:t>2.2</w:t>
            </w:r>
          </w:p>
        </w:tc>
        <w:tc>
          <w:tcPr>
            <w:tcW w:w="6408" w:type="dxa"/>
          </w:tcPr>
          <w:p w:rsidR="00491CE6" w:rsidRDefault="00491CE6" w:rsidP="00086B03">
            <w:pPr>
              <w:autoSpaceDE w:val="0"/>
              <w:autoSpaceDN w:val="0"/>
              <w:adjustRightInd w:val="0"/>
              <w:rPr>
                <w:rFonts w:cs="Arial"/>
                <w:b/>
                <w:bCs/>
                <w:szCs w:val="22"/>
              </w:rPr>
            </w:pPr>
            <w:r>
              <w:rPr>
                <w:rFonts w:cs="Arial"/>
                <w:szCs w:val="22"/>
              </w:rPr>
              <w:t>appreciate how citizens and citizenship are impacted by the promotion of ideological principles</w:t>
            </w:r>
          </w:p>
        </w:tc>
      </w:tr>
      <w:tr w:rsidR="00491CE6">
        <w:tc>
          <w:tcPr>
            <w:tcW w:w="2448" w:type="dxa"/>
          </w:tcPr>
          <w:p w:rsidR="00491CE6" w:rsidRPr="00C76A70" w:rsidRDefault="00C76A70" w:rsidP="00086B03">
            <w:pPr>
              <w:autoSpaceDE w:val="0"/>
              <w:autoSpaceDN w:val="0"/>
              <w:adjustRightInd w:val="0"/>
              <w:rPr>
                <w:rFonts w:cs="Arial"/>
                <w:bCs/>
                <w:i/>
                <w:szCs w:val="22"/>
              </w:rPr>
            </w:pPr>
            <w:r w:rsidRPr="00C76A70">
              <w:rPr>
                <w:rFonts w:cs="Arial"/>
                <w:bCs/>
                <w:i/>
                <w:szCs w:val="22"/>
              </w:rPr>
              <w:t xml:space="preserve">                              2.3</w:t>
            </w:r>
          </w:p>
        </w:tc>
        <w:tc>
          <w:tcPr>
            <w:tcW w:w="6408" w:type="dxa"/>
          </w:tcPr>
          <w:p w:rsidR="00491CE6" w:rsidRDefault="00491CE6" w:rsidP="00086B03">
            <w:pPr>
              <w:autoSpaceDE w:val="0"/>
              <w:autoSpaceDN w:val="0"/>
              <w:adjustRightInd w:val="0"/>
              <w:rPr>
                <w:rFonts w:cs="Arial"/>
                <w:b/>
                <w:bCs/>
                <w:szCs w:val="22"/>
              </w:rPr>
            </w:pPr>
            <w:r>
              <w:rPr>
                <w:rFonts w:cs="Arial"/>
                <w:szCs w:val="22"/>
              </w:rPr>
              <w:t>appreciate that individuals and groups may adhere to various ideologies</w:t>
            </w:r>
          </w:p>
        </w:tc>
      </w:tr>
      <w:tr w:rsidR="00491CE6">
        <w:tc>
          <w:tcPr>
            <w:tcW w:w="2448" w:type="dxa"/>
          </w:tcPr>
          <w:p w:rsidR="00491CE6" w:rsidRDefault="00491CE6" w:rsidP="00086B03">
            <w:pPr>
              <w:autoSpaceDE w:val="0"/>
              <w:autoSpaceDN w:val="0"/>
              <w:adjustRightInd w:val="0"/>
              <w:rPr>
                <w:rFonts w:cs="Arial"/>
                <w:b/>
                <w:bCs/>
                <w:szCs w:val="22"/>
              </w:rPr>
            </w:pPr>
          </w:p>
        </w:tc>
        <w:tc>
          <w:tcPr>
            <w:tcW w:w="6408" w:type="dxa"/>
          </w:tcPr>
          <w:p w:rsidR="00491CE6" w:rsidRDefault="00491CE6" w:rsidP="00086B03">
            <w:pPr>
              <w:autoSpaceDE w:val="0"/>
              <w:autoSpaceDN w:val="0"/>
              <w:adjustRightInd w:val="0"/>
              <w:rPr>
                <w:rFonts w:cs="Arial"/>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Knowledge and Understanding</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C76A70">
              <w:rPr>
                <w:rFonts w:cs="Arial"/>
                <w:i/>
                <w:iCs/>
                <w:szCs w:val="22"/>
              </w:rPr>
              <w:t xml:space="preserve">     so </w:t>
            </w:r>
            <w:r w:rsidR="00C76A70" w:rsidRPr="00C76A70">
              <w:rPr>
                <w:rFonts w:cs="Arial"/>
                <w:b/>
                <w:i/>
                <w:iCs/>
                <w:szCs w:val="22"/>
              </w:rPr>
              <w:t>2.4</w:t>
            </w:r>
          </w:p>
        </w:tc>
        <w:tc>
          <w:tcPr>
            <w:tcW w:w="6408" w:type="dxa"/>
          </w:tcPr>
          <w:p w:rsidR="00491CE6" w:rsidRDefault="00491CE6" w:rsidP="00086B03">
            <w:pPr>
              <w:autoSpaceDE w:val="0"/>
              <w:autoSpaceDN w:val="0"/>
              <w:adjustRightInd w:val="0"/>
              <w:rPr>
                <w:rFonts w:cs="Arial"/>
                <w:b/>
                <w:bCs/>
                <w:szCs w:val="22"/>
              </w:rPr>
            </w:pPr>
            <w:r>
              <w:rPr>
                <w:rFonts w:cs="Arial"/>
                <w:szCs w:val="22"/>
              </w:rPr>
              <w:t>explore Aboriginal contributions to the development of liberalism</w:t>
            </w:r>
          </w:p>
        </w:tc>
      </w:tr>
      <w:tr w:rsidR="00491CE6">
        <w:tc>
          <w:tcPr>
            <w:tcW w:w="2448" w:type="dxa"/>
          </w:tcPr>
          <w:p w:rsidR="00491CE6" w:rsidRPr="00C76A70" w:rsidRDefault="00C76A70" w:rsidP="00086B03">
            <w:pPr>
              <w:autoSpaceDE w:val="0"/>
              <w:autoSpaceDN w:val="0"/>
              <w:adjustRightInd w:val="0"/>
              <w:rPr>
                <w:rFonts w:cs="Arial"/>
                <w:b/>
                <w:bCs/>
                <w:i/>
                <w:szCs w:val="22"/>
              </w:rPr>
            </w:pPr>
            <w:r>
              <w:rPr>
                <w:rFonts w:cs="Arial"/>
                <w:b/>
                <w:bCs/>
                <w:szCs w:val="22"/>
              </w:rPr>
              <w:t xml:space="preserve">                        </w:t>
            </w:r>
            <w:r w:rsidR="00135F0F">
              <w:rPr>
                <w:rFonts w:cs="Arial"/>
                <w:b/>
                <w:bCs/>
                <w:szCs w:val="22"/>
              </w:rPr>
              <w:t xml:space="preserve">   </w:t>
            </w:r>
            <w:r>
              <w:rPr>
                <w:rFonts w:cs="Arial"/>
                <w:b/>
                <w:bCs/>
                <w:szCs w:val="22"/>
              </w:rPr>
              <w:t xml:space="preserve">    </w:t>
            </w:r>
            <w:r w:rsidRPr="00C76A70">
              <w:rPr>
                <w:rFonts w:cs="Arial"/>
                <w:b/>
                <w:bCs/>
                <w:i/>
                <w:szCs w:val="22"/>
              </w:rPr>
              <w:t>2.5</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examine the relationship between the principles of liberalism and the origins of classical liberal thought </w:t>
            </w:r>
            <w:r w:rsidRPr="00B10921">
              <w:rPr>
                <w:rFonts w:cs="Arial"/>
                <w:b/>
                <w:szCs w:val="22"/>
              </w:rPr>
              <w:t>(John Locke, Montesquieu, Adam Smith, John Stuart Mill)</w:t>
            </w:r>
          </w:p>
        </w:tc>
      </w:tr>
      <w:tr w:rsidR="00491CE6">
        <w:tc>
          <w:tcPr>
            <w:tcW w:w="2448" w:type="dxa"/>
          </w:tcPr>
          <w:p w:rsidR="00491CE6" w:rsidRPr="00C76A70" w:rsidRDefault="00135F0F" w:rsidP="00086B03">
            <w:pPr>
              <w:autoSpaceDE w:val="0"/>
              <w:autoSpaceDN w:val="0"/>
              <w:adjustRightInd w:val="0"/>
              <w:rPr>
                <w:rFonts w:cs="Arial"/>
                <w:b/>
                <w:bCs/>
                <w:i/>
                <w:szCs w:val="22"/>
              </w:rPr>
            </w:pPr>
            <w:r>
              <w:rPr>
                <w:rFonts w:cs="Arial"/>
                <w:b/>
                <w:bCs/>
                <w:szCs w:val="22"/>
              </w:rPr>
              <w:t xml:space="preserve">                            </w:t>
            </w:r>
            <w:r w:rsidR="00C76A70">
              <w:rPr>
                <w:rFonts w:cs="Arial"/>
                <w:b/>
                <w:bCs/>
                <w:szCs w:val="22"/>
              </w:rPr>
              <w:t xml:space="preserve">   </w:t>
            </w:r>
            <w:r w:rsidR="00C76A70" w:rsidRPr="00C76A70">
              <w:rPr>
                <w:rFonts w:cs="Arial"/>
                <w:b/>
                <w:bCs/>
                <w:i/>
                <w:szCs w:val="22"/>
              </w:rPr>
              <w:t>2.6</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the impacts of classical liberal thought on 19th century society </w:t>
            </w:r>
            <w:r w:rsidRPr="00B10921">
              <w:rPr>
                <w:rFonts w:cs="Arial"/>
                <w:b/>
                <w:szCs w:val="22"/>
              </w:rPr>
              <w:t>(laissez-faire capitalism, industrialization, class system, limited government)</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i/>
                <w:szCs w:val="22"/>
              </w:rPr>
              <w:t xml:space="preserve">                             </w:t>
            </w:r>
            <w:r w:rsidR="00C76A70" w:rsidRPr="00135F0F">
              <w:rPr>
                <w:rFonts w:cs="Arial"/>
                <w:b/>
                <w:bCs/>
                <w:i/>
                <w:szCs w:val="22"/>
              </w:rPr>
              <w:t xml:space="preserve">  2.7</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ideologies that developed in response to classical liberalism </w:t>
            </w:r>
            <w:r w:rsidRPr="00B10921">
              <w:rPr>
                <w:rFonts w:cs="Arial"/>
                <w:b/>
                <w:szCs w:val="22"/>
              </w:rPr>
              <w:t>(classic conservatism, Marxism, socialism, welfare capitalism)</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2.8</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the evolution of modern liberalism as a response to classical liberalism </w:t>
            </w:r>
            <w:r w:rsidRPr="00B10921">
              <w:rPr>
                <w:rFonts w:cs="Arial"/>
                <w:b/>
                <w:szCs w:val="22"/>
              </w:rPr>
              <w:t>(</w:t>
            </w:r>
            <w:proofErr w:type="spellStart"/>
            <w:r w:rsidRPr="00B10921">
              <w:rPr>
                <w:rFonts w:cs="Arial"/>
                <w:b/>
                <w:szCs w:val="22"/>
              </w:rPr>
              <w:t>labour</w:t>
            </w:r>
            <w:proofErr w:type="spellEnd"/>
            <w:r w:rsidRPr="00B10921">
              <w:rPr>
                <w:rFonts w:cs="Arial"/>
                <w:b/>
                <w:szCs w:val="22"/>
              </w:rPr>
              <w:t xml:space="preserve"> standards and unions, universal suffrage, welfare state, protection of human rights, feminism)</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2.9</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evaluate ideological systems that rejected principles of liberalism </w:t>
            </w:r>
            <w:r w:rsidRPr="00B10921">
              <w:rPr>
                <w:rFonts w:cs="Arial"/>
                <w:b/>
                <w:szCs w:val="22"/>
              </w:rPr>
              <w:t>(Communism in the Soviet Union, fascism in Nazi Germany)</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2.10</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how ideological conflict shaped international relations after the Second World War </w:t>
            </w:r>
            <w:r w:rsidRPr="00B10921">
              <w:rPr>
                <w:rFonts w:cs="Arial"/>
                <w:b/>
                <w:szCs w:val="22"/>
              </w:rPr>
              <w:t>(expansionism, containment, deterrence, brinkmanship, détente, nonalignment, liberation movements)</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2.11</w:t>
            </w:r>
          </w:p>
        </w:tc>
        <w:tc>
          <w:tcPr>
            <w:tcW w:w="6408" w:type="dxa"/>
          </w:tcPr>
          <w:p w:rsidR="00491CE6" w:rsidRDefault="00491CE6" w:rsidP="00086B03">
            <w:pPr>
              <w:autoSpaceDE w:val="0"/>
              <w:autoSpaceDN w:val="0"/>
              <w:adjustRightInd w:val="0"/>
              <w:rPr>
                <w:rFonts w:cs="Arial"/>
                <w:szCs w:val="22"/>
              </w:rPr>
            </w:pPr>
            <w:r>
              <w:rPr>
                <w:rFonts w:cs="Arial"/>
                <w:szCs w:val="22"/>
              </w:rPr>
              <w:t xml:space="preserve">analyze perspectives on the imposition of the principles of liberalism </w:t>
            </w:r>
            <w:r w:rsidRPr="00B10921">
              <w:rPr>
                <w:rFonts w:cs="Arial"/>
                <w:b/>
                <w:szCs w:val="22"/>
              </w:rPr>
              <w:t>(Aboriginal experiences, contemporary events)</w:t>
            </w:r>
          </w:p>
        </w:tc>
      </w:tr>
      <w:tr w:rsidR="00491CE6">
        <w:tc>
          <w:tcPr>
            <w:tcW w:w="2448" w:type="dxa"/>
          </w:tcPr>
          <w:p w:rsidR="00491CE6" w:rsidRPr="00135F0F" w:rsidRDefault="00135F0F" w:rsidP="00086B03">
            <w:pPr>
              <w:autoSpaceDE w:val="0"/>
              <w:autoSpaceDN w:val="0"/>
              <w:adjustRightInd w:val="0"/>
              <w:rPr>
                <w:rFonts w:cs="Arial"/>
                <w:b/>
                <w:bCs/>
                <w:i/>
                <w:szCs w:val="22"/>
              </w:rPr>
            </w:pPr>
            <w:r w:rsidRPr="00135F0F">
              <w:rPr>
                <w:rFonts w:cs="Arial"/>
                <w:b/>
                <w:bCs/>
                <w:i/>
                <w:szCs w:val="22"/>
              </w:rPr>
              <w:t xml:space="preserve">                            2.12</w:t>
            </w:r>
          </w:p>
        </w:tc>
        <w:tc>
          <w:tcPr>
            <w:tcW w:w="6408" w:type="dxa"/>
          </w:tcPr>
          <w:p w:rsidR="00491CE6" w:rsidRDefault="00491CE6" w:rsidP="00086B03">
            <w:pPr>
              <w:autoSpaceDE w:val="0"/>
              <w:autoSpaceDN w:val="0"/>
              <w:adjustRightInd w:val="0"/>
              <w:rPr>
                <w:rFonts w:cs="Arial"/>
                <w:szCs w:val="22"/>
              </w:rPr>
            </w:pPr>
            <w:r>
              <w:rPr>
                <w:rFonts w:cs="Arial"/>
                <w:szCs w:val="22"/>
              </w:rPr>
              <w:t xml:space="preserve">analyze the extent to which modern liberalism is challenged by alternative thought </w:t>
            </w:r>
            <w:r w:rsidRPr="00B10921">
              <w:rPr>
                <w:rFonts w:cs="Arial"/>
                <w:b/>
                <w:szCs w:val="22"/>
              </w:rPr>
              <w:t>(Aboriginal collective thought, environmentalism, religious perspectives, neo-conservatism, extremism)</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2.13</w:t>
            </w:r>
          </w:p>
        </w:tc>
        <w:tc>
          <w:tcPr>
            <w:tcW w:w="6408" w:type="dxa"/>
          </w:tcPr>
          <w:p w:rsidR="00491CE6" w:rsidRDefault="00491CE6" w:rsidP="00086B03">
            <w:pPr>
              <w:autoSpaceDE w:val="0"/>
              <w:autoSpaceDN w:val="0"/>
              <w:adjustRightInd w:val="0"/>
              <w:rPr>
                <w:rFonts w:cs="Arial"/>
                <w:szCs w:val="22"/>
              </w:rPr>
            </w:pPr>
            <w:r>
              <w:rPr>
                <w:rFonts w:cs="Arial"/>
                <w:szCs w:val="22"/>
              </w:rPr>
              <w:t>evaluate the extent to which resistance to the principles of liberalism is justified</w:t>
            </w:r>
          </w:p>
        </w:tc>
      </w:tr>
    </w:tbl>
    <w:p w:rsidR="00491CE6" w:rsidRDefault="00491CE6" w:rsidP="00491CE6"/>
    <w:p w:rsidR="00507DBE" w:rsidRPr="008009B9" w:rsidRDefault="00507DBE" w:rsidP="00CC57BB">
      <w:pPr>
        <w:autoSpaceDE w:val="0"/>
        <w:autoSpaceDN w:val="0"/>
        <w:adjustRightInd w:val="0"/>
        <w:rPr>
          <w:rFonts w:ascii="Clarendon Condensed" w:hAnsi="Clarendon Condensed"/>
          <w:b/>
          <w:i/>
          <w:iCs/>
          <w:sz w:val="28"/>
          <w:szCs w:val="28"/>
          <w:u w:val="single"/>
        </w:rPr>
      </w:pPr>
      <w:r w:rsidRPr="008009B9">
        <w:rPr>
          <w:rFonts w:ascii="Clarendon Condensed" w:hAnsi="Clarendon Condensed" w:cs="Arial"/>
          <w:b/>
          <w:i/>
          <w:iCs/>
          <w:sz w:val="28"/>
          <w:szCs w:val="28"/>
        </w:rPr>
        <w:t xml:space="preserve">Related Issue 3:  </w:t>
      </w:r>
      <w:r w:rsidR="00CC57BB" w:rsidRPr="008009B9">
        <w:rPr>
          <w:rFonts w:ascii="Clarendon Condensed" w:hAnsi="Clarendon Condensed"/>
          <w:b/>
          <w:i/>
          <w:iCs/>
          <w:sz w:val="28"/>
          <w:szCs w:val="28"/>
          <w:u w:val="single"/>
        </w:rPr>
        <w:t xml:space="preserve">To what extent </w:t>
      </w:r>
      <w:r w:rsidR="00E3526A" w:rsidRPr="008009B9">
        <w:rPr>
          <w:rFonts w:ascii="Clarendon Condensed" w:hAnsi="Clarendon Condensed"/>
          <w:b/>
          <w:i/>
          <w:iCs/>
          <w:sz w:val="28"/>
          <w:szCs w:val="28"/>
          <w:u w:val="single"/>
        </w:rPr>
        <w:t>are the principles of liberalism viable?</w:t>
      </w:r>
    </w:p>
    <w:p w:rsidR="00CC57BB"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iCs/>
        </w:rPr>
        <w:t xml:space="preserve">General Outcome:  </w:t>
      </w:r>
      <w:r w:rsidR="00CC57BB" w:rsidRPr="0062188B">
        <w:rPr>
          <w:rFonts w:ascii="Clarendon Condensed" w:hAnsi="Clarendon Condensed"/>
        </w:rPr>
        <w:t xml:space="preserve">Students will assess </w:t>
      </w:r>
      <w:r w:rsidR="00E3526A">
        <w:rPr>
          <w:rFonts w:ascii="Clarendon Condensed" w:hAnsi="Clarendon Condensed"/>
        </w:rPr>
        <w:t>the extent to which the principles of liberalism viable in a contemporary world.</w:t>
      </w:r>
    </w:p>
    <w:p w:rsidR="00507DBE" w:rsidRPr="00491CE6" w:rsidRDefault="00491CE6" w:rsidP="00491CE6">
      <w:pPr>
        <w:autoSpaceDE w:val="0"/>
        <w:autoSpaceDN w:val="0"/>
        <w:adjustRightInd w:val="0"/>
        <w:ind w:left="1985" w:hanging="1985"/>
        <w:rPr>
          <w:rFonts w:ascii="Clarendon Condensed" w:hAnsi="Clarendon Condensed"/>
          <w:b/>
          <w:i/>
        </w:rPr>
      </w:pPr>
      <w:r>
        <w:rPr>
          <w:rFonts w:ascii="Clarendon Condensed" w:hAnsi="Clarendon Condensed"/>
          <w:b/>
          <w:i/>
        </w:rPr>
        <w:t xml:space="preserve">Approximately </w:t>
      </w:r>
      <w:r w:rsidR="00E3526A" w:rsidRPr="00E3526A">
        <w:rPr>
          <w:rFonts w:ascii="Clarendon Condensed" w:hAnsi="Clarendon Condensed"/>
          <w:b/>
          <w:i/>
        </w:rPr>
        <w:t>5 weeks (22</w:t>
      </w:r>
      <w:r>
        <w:rPr>
          <w:rFonts w:ascii="Clarendon Condensed" w:hAnsi="Clarendon Condensed"/>
          <w:b/>
          <w:i/>
        </w:rPr>
        <w:t>-25</w:t>
      </w:r>
      <w:r w:rsidR="00E3526A" w:rsidRPr="00E3526A">
        <w:rPr>
          <w:rFonts w:ascii="Clarendon Condensed" w:hAnsi="Clarendon Condensed"/>
          <w:b/>
          <w:i/>
        </w:rPr>
        <w:t xml:space="preserve"> classes)</w:t>
      </w:r>
    </w:p>
    <w:p w:rsidR="00491CE6"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Values and Attitudes</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B00D5C">
              <w:rPr>
                <w:rFonts w:cs="Arial"/>
                <w:i/>
                <w:iCs/>
                <w:szCs w:val="22"/>
              </w:rPr>
              <w:t xml:space="preserve">    so </w:t>
            </w:r>
            <w:r w:rsidR="00135F0F">
              <w:rPr>
                <w:rFonts w:cs="Arial"/>
                <w:i/>
                <w:iCs/>
                <w:szCs w:val="22"/>
              </w:rPr>
              <w:t xml:space="preserve"> 3.1</w:t>
            </w:r>
          </w:p>
        </w:tc>
        <w:tc>
          <w:tcPr>
            <w:tcW w:w="6408" w:type="dxa"/>
          </w:tcPr>
          <w:p w:rsidR="00491CE6" w:rsidRDefault="00491CE6" w:rsidP="00086B03">
            <w:pPr>
              <w:autoSpaceDE w:val="0"/>
              <w:autoSpaceDN w:val="0"/>
              <w:adjustRightInd w:val="0"/>
              <w:rPr>
                <w:rFonts w:cs="Arial"/>
                <w:b/>
                <w:bCs/>
                <w:szCs w:val="22"/>
              </w:rPr>
            </w:pPr>
            <w:r>
              <w:rPr>
                <w:rFonts w:cs="Arial"/>
                <w:szCs w:val="22"/>
              </w:rPr>
              <w:t>appreciate various perspectives regarding the viability of the principles of liberalism</w:t>
            </w:r>
          </w:p>
        </w:tc>
      </w:tr>
      <w:tr w:rsidR="00491CE6">
        <w:tc>
          <w:tcPr>
            <w:tcW w:w="2448" w:type="dxa"/>
          </w:tcPr>
          <w:p w:rsidR="00491CE6" w:rsidRPr="00135F0F" w:rsidRDefault="00135F0F" w:rsidP="00086B03">
            <w:pPr>
              <w:autoSpaceDE w:val="0"/>
              <w:autoSpaceDN w:val="0"/>
              <w:adjustRightInd w:val="0"/>
              <w:rPr>
                <w:rFonts w:cs="Arial"/>
                <w:bCs/>
                <w:i/>
                <w:szCs w:val="22"/>
              </w:rPr>
            </w:pPr>
            <w:r w:rsidRPr="00135F0F">
              <w:rPr>
                <w:rFonts w:cs="Arial"/>
                <w:bCs/>
                <w:i/>
                <w:szCs w:val="22"/>
              </w:rPr>
              <w:t xml:space="preserve">                              3.2</w:t>
            </w:r>
          </w:p>
        </w:tc>
        <w:tc>
          <w:tcPr>
            <w:tcW w:w="6408" w:type="dxa"/>
          </w:tcPr>
          <w:p w:rsidR="00491CE6" w:rsidRDefault="00491CE6" w:rsidP="00086B03">
            <w:pPr>
              <w:autoSpaceDE w:val="0"/>
              <w:autoSpaceDN w:val="0"/>
              <w:adjustRightInd w:val="0"/>
              <w:rPr>
                <w:rFonts w:cs="Arial"/>
                <w:b/>
                <w:bCs/>
                <w:szCs w:val="22"/>
              </w:rPr>
            </w:pPr>
            <w:r>
              <w:rPr>
                <w:rFonts w:cs="Arial"/>
                <w:szCs w:val="22"/>
              </w:rPr>
              <w:t>appreciate various perspectives regarding the promotion of liberalism within political and economic systems</w:t>
            </w:r>
          </w:p>
        </w:tc>
      </w:tr>
      <w:tr w:rsidR="00491CE6">
        <w:tc>
          <w:tcPr>
            <w:tcW w:w="2448" w:type="dxa"/>
          </w:tcPr>
          <w:p w:rsidR="00491CE6" w:rsidRDefault="00491CE6" w:rsidP="00086B03">
            <w:pPr>
              <w:autoSpaceDE w:val="0"/>
              <w:autoSpaceDN w:val="0"/>
              <w:adjustRightInd w:val="0"/>
              <w:rPr>
                <w:rFonts w:cs="Arial"/>
                <w:b/>
                <w:bCs/>
                <w:szCs w:val="22"/>
              </w:rPr>
            </w:pPr>
          </w:p>
        </w:tc>
        <w:tc>
          <w:tcPr>
            <w:tcW w:w="6408" w:type="dxa"/>
          </w:tcPr>
          <w:p w:rsidR="00491CE6" w:rsidRDefault="00491CE6" w:rsidP="00086B03">
            <w:pPr>
              <w:autoSpaceDE w:val="0"/>
              <w:autoSpaceDN w:val="0"/>
              <w:adjustRightInd w:val="0"/>
              <w:rPr>
                <w:rFonts w:cs="Arial"/>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Knowledge and Understanding</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135F0F">
              <w:rPr>
                <w:rFonts w:cs="Arial"/>
                <w:i/>
                <w:iCs/>
                <w:szCs w:val="22"/>
              </w:rPr>
              <w:t xml:space="preserve">   so  </w:t>
            </w:r>
            <w:r w:rsidR="00135F0F" w:rsidRPr="00135F0F">
              <w:rPr>
                <w:rFonts w:cs="Arial"/>
                <w:b/>
                <w:i/>
                <w:iCs/>
                <w:szCs w:val="22"/>
              </w:rPr>
              <w:t>3.3</w:t>
            </w:r>
          </w:p>
        </w:tc>
        <w:tc>
          <w:tcPr>
            <w:tcW w:w="6408" w:type="dxa"/>
          </w:tcPr>
          <w:p w:rsidR="00491CE6" w:rsidRDefault="00491CE6" w:rsidP="00086B03">
            <w:pPr>
              <w:autoSpaceDE w:val="0"/>
              <w:autoSpaceDN w:val="0"/>
              <w:adjustRightInd w:val="0"/>
              <w:rPr>
                <w:rFonts w:cs="Arial"/>
                <w:b/>
                <w:bCs/>
                <w:szCs w:val="22"/>
              </w:rPr>
            </w:pPr>
            <w:r>
              <w:rPr>
                <w:rFonts w:cs="Arial"/>
                <w:szCs w:val="22"/>
              </w:rPr>
              <w:t>explore the extent to which governments should reflect the will of the people</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3.4</w:t>
            </w:r>
          </w:p>
        </w:tc>
        <w:tc>
          <w:tcPr>
            <w:tcW w:w="6408" w:type="dxa"/>
          </w:tcPr>
          <w:p w:rsidR="00491CE6" w:rsidRDefault="00491CE6" w:rsidP="00086B03">
            <w:pPr>
              <w:autoSpaceDE w:val="0"/>
              <w:autoSpaceDN w:val="0"/>
              <w:adjustRightInd w:val="0"/>
              <w:rPr>
                <w:rFonts w:cs="Arial"/>
                <w:b/>
                <w:bCs/>
                <w:szCs w:val="22"/>
              </w:rPr>
            </w:pPr>
            <w:r>
              <w:rPr>
                <w:rFonts w:cs="Arial"/>
                <w:szCs w:val="22"/>
              </w:rPr>
              <w:t>explore the extent to which governments should encourage economic equality</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3.5</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the extent to which the practices of political and economic systems reflect principles of liberalism </w:t>
            </w:r>
            <w:r w:rsidRPr="00B10921">
              <w:rPr>
                <w:rFonts w:cs="Arial"/>
                <w:b/>
                <w:szCs w:val="22"/>
              </w:rPr>
              <w:t>(consensus decision making, direct and representative democracies, authoritarian political systems, traditional economies, free market economies, command economies, mixed economies)</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3.6</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the extent to which liberal democracies reflect illiberal thought and practice </w:t>
            </w:r>
            <w:r w:rsidRPr="00B10921">
              <w:rPr>
                <w:rFonts w:cs="Arial"/>
                <w:b/>
                <w:szCs w:val="22"/>
              </w:rPr>
              <w:t>(Canada, contemporary examples)</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3.7</w:t>
            </w:r>
          </w:p>
        </w:tc>
        <w:tc>
          <w:tcPr>
            <w:tcW w:w="6408" w:type="dxa"/>
          </w:tcPr>
          <w:p w:rsidR="00491CE6" w:rsidRDefault="00491CE6" w:rsidP="00086B03">
            <w:pPr>
              <w:autoSpaceDE w:val="0"/>
              <w:autoSpaceDN w:val="0"/>
              <w:adjustRightInd w:val="0"/>
              <w:rPr>
                <w:rFonts w:cs="Arial"/>
                <w:b/>
                <w:bCs/>
                <w:szCs w:val="22"/>
              </w:rPr>
            </w:pPr>
            <w:r>
              <w:rPr>
                <w:rFonts w:cs="Arial"/>
                <w:szCs w:val="22"/>
              </w:rPr>
              <w:t>analyze why the practices of governments may not reflect principles of liberalism</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3.8</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explore the extent to which governments should promote individual and collective rights </w:t>
            </w:r>
            <w:r w:rsidRPr="00B10921">
              <w:rPr>
                <w:rFonts w:cs="Arial"/>
                <w:b/>
                <w:szCs w:val="22"/>
              </w:rPr>
              <w:t>(American Bill of Rights; Canadian Charter of Rights and Freedoms; Québec Charter of Human Rights and Freedoms; First Nations, Métis and Inuit rights; language legislation; War Measures Act/Emergencies Act; USA PATRIOT Act)</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3.9</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evaluate the extent to which the principles of liberalism are viable in the context of contemporary issues </w:t>
            </w:r>
            <w:r w:rsidRPr="00B10921">
              <w:rPr>
                <w:rFonts w:cs="Arial"/>
                <w:b/>
                <w:szCs w:val="22"/>
              </w:rPr>
              <w:t>(environment, resource use and development, debt and poverty, racism, pandemics, terrorism, censorship, illiberalism)</w:t>
            </w:r>
          </w:p>
        </w:tc>
      </w:tr>
    </w:tbl>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491CE6" w:rsidRPr="0062188B" w:rsidRDefault="00491CE6" w:rsidP="00507DBE">
      <w:pPr>
        <w:rPr>
          <w:rFonts w:ascii="Clarendon Condensed" w:hAnsi="Clarendon Condensed" w:cs="Arial"/>
        </w:rPr>
      </w:pPr>
    </w:p>
    <w:p w:rsidR="00CC57BB" w:rsidRPr="008009B9" w:rsidRDefault="00507DBE" w:rsidP="0062188B">
      <w:pPr>
        <w:autoSpaceDE w:val="0"/>
        <w:autoSpaceDN w:val="0"/>
        <w:adjustRightInd w:val="0"/>
        <w:ind w:left="1701" w:hanging="1701"/>
        <w:rPr>
          <w:rFonts w:ascii="Clarendon Condensed" w:hAnsi="Clarendon Condensed"/>
          <w:b/>
          <w:i/>
          <w:iCs/>
          <w:sz w:val="28"/>
          <w:szCs w:val="28"/>
          <w:u w:val="single"/>
        </w:rPr>
      </w:pPr>
      <w:r w:rsidRPr="008009B9">
        <w:rPr>
          <w:rFonts w:ascii="Clarendon Condensed" w:hAnsi="Clarendon Condensed" w:cs="Arial"/>
          <w:b/>
          <w:i/>
          <w:sz w:val="28"/>
          <w:szCs w:val="28"/>
        </w:rPr>
        <w:lastRenderedPageBreak/>
        <w:t xml:space="preserve">Related Issue 4:  </w:t>
      </w:r>
      <w:r w:rsidR="00CC57BB" w:rsidRPr="008009B9">
        <w:rPr>
          <w:rFonts w:ascii="Clarendon Condensed" w:hAnsi="Clarendon Condensed"/>
          <w:b/>
          <w:i/>
          <w:iCs/>
          <w:sz w:val="28"/>
          <w:szCs w:val="28"/>
          <w:u w:val="single"/>
        </w:rPr>
        <w:t xml:space="preserve">To what extent should </w:t>
      </w:r>
      <w:r w:rsidR="00E3526A" w:rsidRPr="008009B9">
        <w:rPr>
          <w:rFonts w:ascii="Clarendon Condensed" w:hAnsi="Clarendon Condensed"/>
          <w:b/>
          <w:i/>
          <w:iCs/>
          <w:sz w:val="28"/>
          <w:szCs w:val="28"/>
          <w:u w:val="single"/>
        </w:rPr>
        <w:t xml:space="preserve">my actions as a citizen be shaped </w:t>
      </w:r>
      <w:r w:rsidR="008009B9">
        <w:rPr>
          <w:rFonts w:ascii="Clarendon Condensed" w:hAnsi="Clarendon Condensed"/>
          <w:b/>
          <w:i/>
          <w:iCs/>
          <w:sz w:val="28"/>
          <w:szCs w:val="28"/>
          <w:u w:val="single"/>
        </w:rPr>
        <w:t xml:space="preserve">   </w:t>
      </w:r>
      <w:r w:rsidR="00E3526A" w:rsidRPr="008009B9">
        <w:rPr>
          <w:rFonts w:ascii="Clarendon Condensed" w:hAnsi="Clarendon Condensed"/>
          <w:b/>
          <w:i/>
          <w:iCs/>
          <w:sz w:val="28"/>
          <w:szCs w:val="28"/>
          <w:u w:val="single"/>
        </w:rPr>
        <w:t xml:space="preserve">by </w:t>
      </w:r>
      <w:r w:rsidR="00D1600D" w:rsidRPr="008009B9">
        <w:rPr>
          <w:rFonts w:ascii="Clarendon Condensed" w:hAnsi="Clarendon Condensed"/>
          <w:b/>
          <w:i/>
          <w:iCs/>
          <w:sz w:val="28"/>
          <w:szCs w:val="28"/>
          <w:u w:val="single"/>
        </w:rPr>
        <w:t xml:space="preserve">an </w:t>
      </w:r>
      <w:r w:rsidR="00E3526A" w:rsidRPr="008009B9">
        <w:rPr>
          <w:rFonts w:ascii="Clarendon Condensed" w:hAnsi="Clarendon Condensed"/>
          <w:b/>
          <w:i/>
          <w:iCs/>
          <w:sz w:val="28"/>
          <w:szCs w:val="28"/>
          <w:u w:val="single"/>
        </w:rPr>
        <w:t>ideology?</w:t>
      </w:r>
    </w:p>
    <w:p w:rsidR="00507DBE"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rPr>
        <w:t xml:space="preserve">General Outcome: </w:t>
      </w:r>
      <w:r w:rsidR="00CC57BB" w:rsidRPr="0062188B">
        <w:rPr>
          <w:rFonts w:ascii="Clarendon Condensed" w:hAnsi="Clarendon Condensed"/>
        </w:rPr>
        <w:t xml:space="preserve">Students will assess </w:t>
      </w:r>
      <w:r w:rsidR="00E3526A">
        <w:rPr>
          <w:rFonts w:ascii="Clarendon Condensed" w:hAnsi="Clarendon Condensed"/>
        </w:rPr>
        <w:t>their rights, roles and responsibilities as citizens.</w:t>
      </w:r>
    </w:p>
    <w:p w:rsidR="00E3526A" w:rsidRDefault="00491CE6" w:rsidP="0062188B">
      <w:pPr>
        <w:autoSpaceDE w:val="0"/>
        <w:autoSpaceDN w:val="0"/>
        <w:adjustRightInd w:val="0"/>
        <w:ind w:left="1985" w:hanging="1985"/>
        <w:rPr>
          <w:rFonts w:ascii="Clarendon Condensed" w:hAnsi="Clarendon Condensed"/>
          <w:b/>
          <w:i/>
        </w:rPr>
      </w:pPr>
      <w:r>
        <w:rPr>
          <w:rFonts w:ascii="Clarendon Condensed" w:hAnsi="Clarendon Condensed"/>
          <w:b/>
          <w:i/>
        </w:rPr>
        <w:t xml:space="preserve">Approximately </w:t>
      </w:r>
      <w:r w:rsidR="00E3526A">
        <w:rPr>
          <w:rFonts w:ascii="Clarendon Condensed" w:hAnsi="Clarendon Condensed"/>
          <w:b/>
          <w:i/>
        </w:rPr>
        <w:t>2 weeks (7</w:t>
      </w:r>
      <w:r>
        <w:rPr>
          <w:rFonts w:ascii="Clarendon Condensed" w:hAnsi="Clarendon Condensed"/>
          <w:b/>
          <w:i/>
        </w:rPr>
        <w:t>-10</w:t>
      </w:r>
      <w:r w:rsidR="00E3526A">
        <w:rPr>
          <w:rFonts w:ascii="Clarendon Condensed" w:hAnsi="Clarendon Condensed"/>
          <w:b/>
          <w:i/>
        </w:rPr>
        <w:t xml:space="preserve"> classes)</w:t>
      </w:r>
    </w:p>
    <w:p w:rsidR="00E3526A" w:rsidRDefault="00E3526A" w:rsidP="0062188B">
      <w:pPr>
        <w:autoSpaceDE w:val="0"/>
        <w:autoSpaceDN w:val="0"/>
        <w:adjustRightInd w:val="0"/>
        <w:ind w:left="1985" w:hanging="1985"/>
        <w:rPr>
          <w:rFonts w:ascii="Clarendon Condensed" w:hAnsi="Clarendon Condensed"/>
          <w:b/>
          <w:i/>
        </w:rPr>
      </w:pPr>
    </w:p>
    <w:p w:rsidR="00491CE6" w:rsidRDefault="00491CE6" w:rsidP="00491CE6">
      <w:r>
        <w:t>Learner Outcomes:</w:t>
      </w:r>
    </w:p>
    <w:p w:rsidR="00491CE6"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Values and Attitudes</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135F0F">
              <w:rPr>
                <w:rFonts w:cs="Arial"/>
                <w:i/>
                <w:iCs/>
                <w:szCs w:val="22"/>
              </w:rPr>
              <w:t xml:space="preserve">     so 4.1</w:t>
            </w:r>
          </w:p>
        </w:tc>
        <w:tc>
          <w:tcPr>
            <w:tcW w:w="6408" w:type="dxa"/>
          </w:tcPr>
          <w:p w:rsidR="00491CE6" w:rsidRDefault="00491CE6" w:rsidP="00086B03">
            <w:pPr>
              <w:autoSpaceDE w:val="0"/>
              <w:autoSpaceDN w:val="0"/>
              <w:adjustRightInd w:val="0"/>
              <w:rPr>
                <w:rFonts w:cs="Arial"/>
                <w:b/>
                <w:bCs/>
                <w:szCs w:val="22"/>
              </w:rPr>
            </w:pPr>
            <w:r>
              <w:rPr>
                <w:rFonts w:cs="Arial"/>
                <w:szCs w:val="22"/>
              </w:rPr>
              <w:t>appreciate the relationship between citizenship and leadership</w:t>
            </w:r>
          </w:p>
        </w:tc>
      </w:tr>
      <w:tr w:rsidR="00491CE6">
        <w:tc>
          <w:tcPr>
            <w:tcW w:w="2448" w:type="dxa"/>
          </w:tcPr>
          <w:p w:rsidR="00491CE6" w:rsidRPr="00135F0F" w:rsidRDefault="00135F0F" w:rsidP="00086B03">
            <w:pPr>
              <w:autoSpaceDE w:val="0"/>
              <w:autoSpaceDN w:val="0"/>
              <w:adjustRightInd w:val="0"/>
              <w:rPr>
                <w:rFonts w:cs="Arial"/>
                <w:bCs/>
                <w:i/>
                <w:szCs w:val="22"/>
              </w:rPr>
            </w:pPr>
            <w:r>
              <w:rPr>
                <w:rFonts w:cs="Arial"/>
                <w:b/>
                <w:bCs/>
                <w:szCs w:val="22"/>
              </w:rPr>
              <w:t xml:space="preserve">                               </w:t>
            </w:r>
            <w:r w:rsidRPr="00135F0F">
              <w:rPr>
                <w:rFonts w:cs="Arial"/>
                <w:bCs/>
                <w:i/>
                <w:szCs w:val="22"/>
              </w:rPr>
              <w:t>4.2</w:t>
            </w:r>
          </w:p>
        </w:tc>
        <w:tc>
          <w:tcPr>
            <w:tcW w:w="6408" w:type="dxa"/>
          </w:tcPr>
          <w:p w:rsidR="00491CE6" w:rsidRDefault="00491CE6" w:rsidP="00086B03">
            <w:pPr>
              <w:autoSpaceDE w:val="0"/>
              <w:autoSpaceDN w:val="0"/>
              <w:adjustRightInd w:val="0"/>
              <w:rPr>
                <w:rFonts w:cs="Arial"/>
                <w:b/>
                <w:bCs/>
                <w:szCs w:val="22"/>
              </w:rPr>
            </w:pPr>
            <w:r>
              <w:rPr>
                <w:rFonts w:cs="Arial"/>
                <w:szCs w:val="22"/>
              </w:rPr>
              <w:t>exhibit a global consciousness with respect to the human condition and world issues</w:t>
            </w:r>
          </w:p>
        </w:tc>
      </w:tr>
      <w:tr w:rsidR="00491CE6">
        <w:tc>
          <w:tcPr>
            <w:tcW w:w="2448" w:type="dxa"/>
          </w:tcPr>
          <w:p w:rsidR="00491CE6" w:rsidRPr="00135F0F" w:rsidRDefault="00135F0F" w:rsidP="00086B03">
            <w:pPr>
              <w:autoSpaceDE w:val="0"/>
              <w:autoSpaceDN w:val="0"/>
              <w:adjustRightInd w:val="0"/>
              <w:rPr>
                <w:rFonts w:cs="Arial"/>
                <w:bCs/>
                <w:i/>
                <w:szCs w:val="22"/>
              </w:rPr>
            </w:pPr>
            <w:r>
              <w:rPr>
                <w:rFonts w:cs="Arial"/>
                <w:b/>
                <w:bCs/>
                <w:szCs w:val="22"/>
              </w:rPr>
              <w:t xml:space="preserve">                               </w:t>
            </w:r>
            <w:r w:rsidRPr="00135F0F">
              <w:rPr>
                <w:rFonts w:cs="Arial"/>
                <w:bCs/>
                <w:i/>
                <w:szCs w:val="22"/>
              </w:rPr>
              <w:t>4.3</w:t>
            </w:r>
          </w:p>
        </w:tc>
        <w:tc>
          <w:tcPr>
            <w:tcW w:w="6408" w:type="dxa"/>
          </w:tcPr>
          <w:p w:rsidR="00491CE6" w:rsidRDefault="00491CE6" w:rsidP="00086B03">
            <w:pPr>
              <w:autoSpaceDE w:val="0"/>
              <w:autoSpaceDN w:val="0"/>
              <w:adjustRightInd w:val="0"/>
              <w:rPr>
                <w:rFonts w:cs="Arial"/>
                <w:b/>
                <w:bCs/>
                <w:szCs w:val="22"/>
              </w:rPr>
            </w:pPr>
            <w:r>
              <w:rPr>
                <w:rFonts w:cs="Arial"/>
                <w:szCs w:val="22"/>
              </w:rPr>
              <w:t>accept responsibilities associated with individual and collective citizenship</w:t>
            </w:r>
          </w:p>
        </w:tc>
      </w:tr>
      <w:tr w:rsidR="00491CE6">
        <w:tc>
          <w:tcPr>
            <w:tcW w:w="2448" w:type="dxa"/>
          </w:tcPr>
          <w:p w:rsidR="00491CE6" w:rsidRDefault="00491CE6" w:rsidP="00086B03">
            <w:pPr>
              <w:autoSpaceDE w:val="0"/>
              <w:autoSpaceDN w:val="0"/>
              <w:adjustRightInd w:val="0"/>
              <w:rPr>
                <w:rFonts w:cs="Arial"/>
                <w:b/>
                <w:bCs/>
                <w:szCs w:val="22"/>
              </w:rPr>
            </w:pPr>
          </w:p>
        </w:tc>
        <w:tc>
          <w:tcPr>
            <w:tcW w:w="6408" w:type="dxa"/>
          </w:tcPr>
          <w:p w:rsidR="00491CE6" w:rsidRDefault="00491CE6" w:rsidP="00086B03">
            <w:pPr>
              <w:autoSpaceDE w:val="0"/>
              <w:autoSpaceDN w:val="0"/>
              <w:adjustRightInd w:val="0"/>
              <w:rPr>
                <w:rFonts w:cs="Arial"/>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b/>
                <w:bCs/>
                <w:szCs w:val="22"/>
              </w:rPr>
              <w:t>Knowledge and Understanding</w:t>
            </w:r>
          </w:p>
        </w:tc>
        <w:tc>
          <w:tcPr>
            <w:tcW w:w="6408" w:type="dxa"/>
          </w:tcPr>
          <w:p w:rsidR="00491CE6" w:rsidRDefault="00491CE6" w:rsidP="00086B03">
            <w:pPr>
              <w:autoSpaceDE w:val="0"/>
              <w:autoSpaceDN w:val="0"/>
              <w:adjustRightInd w:val="0"/>
              <w:rPr>
                <w:rFonts w:cs="Arial"/>
                <w:b/>
                <w:bCs/>
                <w:szCs w:val="22"/>
              </w:rPr>
            </w:pPr>
          </w:p>
        </w:tc>
      </w:tr>
      <w:tr w:rsidR="00491CE6">
        <w:tc>
          <w:tcPr>
            <w:tcW w:w="2448" w:type="dxa"/>
          </w:tcPr>
          <w:p w:rsidR="00491CE6" w:rsidRDefault="00491CE6" w:rsidP="00086B03">
            <w:pPr>
              <w:autoSpaceDE w:val="0"/>
              <w:autoSpaceDN w:val="0"/>
              <w:adjustRightInd w:val="0"/>
              <w:rPr>
                <w:rFonts w:cs="Arial"/>
                <w:b/>
                <w:bCs/>
                <w:szCs w:val="22"/>
              </w:rPr>
            </w:pPr>
            <w:r>
              <w:rPr>
                <w:rFonts w:cs="Arial"/>
                <w:i/>
                <w:iCs/>
                <w:szCs w:val="22"/>
              </w:rPr>
              <w:t>Students will:</w:t>
            </w:r>
            <w:r w:rsidR="00135F0F">
              <w:rPr>
                <w:rFonts w:cs="Arial"/>
                <w:i/>
                <w:iCs/>
                <w:szCs w:val="22"/>
              </w:rPr>
              <w:t xml:space="preserve">    so </w:t>
            </w:r>
            <w:r w:rsidR="00135F0F" w:rsidRPr="00135F0F">
              <w:rPr>
                <w:rFonts w:cs="Arial"/>
                <w:b/>
                <w:i/>
                <w:iCs/>
                <w:szCs w:val="22"/>
              </w:rPr>
              <w:t>4.4</w:t>
            </w:r>
          </w:p>
        </w:tc>
        <w:tc>
          <w:tcPr>
            <w:tcW w:w="6408" w:type="dxa"/>
          </w:tcPr>
          <w:p w:rsidR="00491CE6" w:rsidRDefault="00491CE6" w:rsidP="00086B03">
            <w:pPr>
              <w:autoSpaceDE w:val="0"/>
              <w:autoSpaceDN w:val="0"/>
              <w:adjustRightInd w:val="0"/>
              <w:rPr>
                <w:rFonts w:cs="Arial"/>
                <w:b/>
                <w:bCs/>
                <w:szCs w:val="22"/>
              </w:rPr>
            </w:pPr>
            <w:r>
              <w:rPr>
                <w:rFonts w:cs="Arial"/>
                <w:szCs w:val="22"/>
              </w:rPr>
              <w:t>explore the relationship between personal and collective worldviews and ideology</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4.5</w:t>
            </w:r>
          </w:p>
        </w:tc>
        <w:tc>
          <w:tcPr>
            <w:tcW w:w="6408" w:type="dxa"/>
          </w:tcPr>
          <w:p w:rsidR="00491CE6" w:rsidRDefault="00491CE6" w:rsidP="00086B03">
            <w:pPr>
              <w:autoSpaceDE w:val="0"/>
              <w:autoSpaceDN w:val="0"/>
              <w:adjustRightInd w:val="0"/>
              <w:rPr>
                <w:rFonts w:cs="Arial"/>
                <w:b/>
                <w:bCs/>
                <w:szCs w:val="22"/>
              </w:rPr>
            </w:pPr>
            <w:r>
              <w:rPr>
                <w:rFonts w:cs="Arial"/>
                <w:szCs w:val="22"/>
              </w:rPr>
              <w:t>explore how ideologies shape individual and collective citizenship</w:t>
            </w:r>
          </w:p>
        </w:tc>
      </w:tr>
      <w:tr w:rsidR="00491CE6">
        <w:tc>
          <w:tcPr>
            <w:tcW w:w="2448" w:type="dxa"/>
          </w:tcPr>
          <w:p w:rsidR="00491CE6" w:rsidRPr="00135F0F" w:rsidRDefault="00135F0F" w:rsidP="00086B03">
            <w:pPr>
              <w:autoSpaceDE w:val="0"/>
              <w:autoSpaceDN w:val="0"/>
              <w:adjustRightInd w:val="0"/>
              <w:rPr>
                <w:rFonts w:cs="Arial"/>
                <w:b/>
                <w:bCs/>
                <w:i/>
                <w:szCs w:val="22"/>
              </w:rPr>
            </w:pPr>
            <w:r w:rsidRPr="00135F0F">
              <w:rPr>
                <w:rFonts w:cs="Arial"/>
                <w:b/>
                <w:bCs/>
                <w:i/>
                <w:szCs w:val="22"/>
              </w:rPr>
              <w:t xml:space="preserve">                     </w:t>
            </w:r>
            <w:r>
              <w:rPr>
                <w:rFonts w:cs="Arial"/>
                <w:b/>
                <w:bCs/>
                <w:i/>
                <w:szCs w:val="22"/>
              </w:rPr>
              <w:t xml:space="preserve">          </w:t>
            </w:r>
            <w:r w:rsidRPr="00135F0F">
              <w:rPr>
                <w:rFonts w:cs="Arial"/>
                <w:b/>
                <w:bCs/>
                <w:i/>
                <w:szCs w:val="22"/>
              </w:rPr>
              <w:t>4.6</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perspectives on the rights, roles and responsibilities of the individual in a democratic society </w:t>
            </w:r>
            <w:r w:rsidRPr="00B10921">
              <w:rPr>
                <w:rFonts w:cs="Arial"/>
                <w:b/>
                <w:szCs w:val="22"/>
              </w:rPr>
              <w:t>(respect for law and order, dissent, civility, political participation, citizen advocacy)</w:t>
            </w:r>
          </w:p>
        </w:tc>
      </w:tr>
      <w:tr w:rsidR="00491CE6">
        <w:tc>
          <w:tcPr>
            <w:tcW w:w="2448" w:type="dxa"/>
          </w:tcPr>
          <w:p w:rsidR="00491CE6" w:rsidRPr="00135F0F" w:rsidRDefault="00135F0F" w:rsidP="00086B03">
            <w:pPr>
              <w:autoSpaceDE w:val="0"/>
              <w:autoSpaceDN w:val="0"/>
              <w:adjustRightInd w:val="0"/>
              <w:rPr>
                <w:rFonts w:cs="Arial"/>
                <w:b/>
                <w:bCs/>
                <w:i/>
                <w:szCs w:val="22"/>
              </w:rPr>
            </w:pPr>
            <w:r w:rsidRPr="00135F0F">
              <w:rPr>
                <w:rFonts w:cs="Arial"/>
                <w:b/>
                <w:bCs/>
                <w:i/>
                <w:szCs w:val="22"/>
              </w:rPr>
              <w:t xml:space="preserve">                               4.7</w:t>
            </w:r>
          </w:p>
        </w:tc>
        <w:tc>
          <w:tcPr>
            <w:tcW w:w="6408" w:type="dxa"/>
          </w:tcPr>
          <w:p w:rsidR="00491CE6" w:rsidRDefault="00491CE6" w:rsidP="00086B03">
            <w:pPr>
              <w:autoSpaceDE w:val="0"/>
              <w:autoSpaceDN w:val="0"/>
              <w:adjustRightInd w:val="0"/>
              <w:rPr>
                <w:rFonts w:cs="Arial"/>
                <w:b/>
                <w:bCs/>
                <w:szCs w:val="22"/>
              </w:rPr>
            </w:pPr>
            <w:r>
              <w:rPr>
                <w:rFonts w:cs="Arial"/>
                <w:szCs w:val="22"/>
              </w:rPr>
              <w:t xml:space="preserve">analyze perspectives on the rights, roles and responsibilities of the individual during times of conflict </w:t>
            </w:r>
            <w:r w:rsidRPr="00B10921">
              <w:rPr>
                <w:rFonts w:cs="Arial"/>
                <w:b/>
                <w:szCs w:val="22"/>
              </w:rPr>
              <w:t>(humanitarian crises, civil rights movements, antiwar movements, McCarthyism, pro-democracy movements, contemporary examples)</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4.8</w:t>
            </w:r>
          </w:p>
        </w:tc>
        <w:tc>
          <w:tcPr>
            <w:tcW w:w="6408" w:type="dxa"/>
          </w:tcPr>
          <w:p w:rsidR="00491CE6" w:rsidRDefault="00491CE6" w:rsidP="00086B03">
            <w:pPr>
              <w:autoSpaceDE w:val="0"/>
              <w:autoSpaceDN w:val="0"/>
              <w:adjustRightInd w:val="0"/>
              <w:rPr>
                <w:rFonts w:cs="Arial"/>
                <w:b/>
                <w:bCs/>
                <w:szCs w:val="22"/>
              </w:rPr>
            </w:pPr>
            <w:r>
              <w:rPr>
                <w:rFonts w:cs="Arial"/>
                <w:szCs w:val="22"/>
              </w:rPr>
              <w:t>evaluate the extent to which ideology should shape responses to contemporary issues</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4.9</w:t>
            </w:r>
          </w:p>
        </w:tc>
        <w:tc>
          <w:tcPr>
            <w:tcW w:w="6408" w:type="dxa"/>
          </w:tcPr>
          <w:p w:rsidR="00491CE6" w:rsidRDefault="00491CE6" w:rsidP="00086B03">
            <w:pPr>
              <w:autoSpaceDE w:val="0"/>
              <w:autoSpaceDN w:val="0"/>
              <w:adjustRightInd w:val="0"/>
              <w:rPr>
                <w:rFonts w:cs="Arial"/>
                <w:b/>
                <w:bCs/>
                <w:szCs w:val="22"/>
              </w:rPr>
            </w:pPr>
            <w:r>
              <w:rPr>
                <w:rFonts w:cs="Arial"/>
                <w:szCs w:val="22"/>
              </w:rPr>
              <w:t>develop strategies to address local, national and global issues that demonstrate individual and collective leadership</w:t>
            </w:r>
          </w:p>
        </w:tc>
      </w:tr>
      <w:tr w:rsidR="00491CE6">
        <w:tc>
          <w:tcPr>
            <w:tcW w:w="2448" w:type="dxa"/>
          </w:tcPr>
          <w:p w:rsidR="00491CE6" w:rsidRPr="00135F0F" w:rsidRDefault="00135F0F" w:rsidP="00086B03">
            <w:pPr>
              <w:autoSpaceDE w:val="0"/>
              <w:autoSpaceDN w:val="0"/>
              <w:adjustRightInd w:val="0"/>
              <w:rPr>
                <w:rFonts w:cs="Arial"/>
                <w:b/>
                <w:bCs/>
                <w:i/>
                <w:szCs w:val="22"/>
              </w:rPr>
            </w:pPr>
            <w:r>
              <w:rPr>
                <w:rFonts w:cs="Arial"/>
                <w:b/>
                <w:bCs/>
                <w:szCs w:val="22"/>
              </w:rPr>
              <w:t xml:space="preserve">                             </w:t>
            </w:r>
            <w:r w:rsidRPr="00135F0F">
              <w:rPr>
                <w:rFonts w:cs="Arial"/>
                <w:b/>
                <w:bCs/>
                <w:i/>
                <w:szCs w:val="22"/>
              </w:rPr>
              <w:t>4.10</w:t>
            </w:r>
          </w:p>
        </w:tc>
        <w:tc>
          <w:tcPr>
            <w:tcW w:w="6408" w:type="dxa"/>
          </w:tcPr>
          <w:p w:rsidR="00491CE6" w:rsidRDefault="00491CE6" w:rsidP="00086B03">
            <w:pPr>
              <w:autoSpaceDE w:val="0"/>
              <w:autoSpaceDN w:val="0"/>
              <w:adjustRightInd w:val="0"/>
              <w:rPr>
                <w:rFonts w:cs="Arial"/>
                <w:b/>
                <w:bCs/>
                <w:szCs w:val="22"/>
              </w:rPr>
            </w:pPr>
            <w:r>
              <w:rPr>
                <w:rFonts w:cs="Arial"/>
                <w:szCs w:val="22"/>
              </w:rPr>
              <w:t>explore opportunities to demonstrate active and responsible citizenship through individual and collective action</w:t>
            </w:r>
          </w:p>
        </w:tc>
      </w:tr>
    </w:tbl>
    <w:p w:rsidR="00491CE6" w:rsidRDefault="00491CE6" w:rsidP="0062188B">
      <w:pPr>
        <w:autoSpaceDE w:val="0"/>
        <w:autoSpaceDN w:val="0"/>
        <w:adjustRightInd w:val="0"/>
        <w:ind w:left="1985" w:hanging="1985"/>
        <w:rPr>
          <w:rFonts w:ascii="Clarendon Condensed" w:hAnsi="Clarendon Condensed"/>
          <w:b/>
          <w:i/>
        </w:rPr>
      </w:pPr>
    </w:p>
    <w:p w:rsidR="00EE497B" w:rsidRDefault="00EE497B"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693A51" w:rsidRDefault="00693A51" w:rsidP="0062188B">
      <w:pPr>
        <w:autoSpaceDE w:val="0"/>
        <w:autoSpaceDN w:val="0"/>
        <w:adjustRightInd w:val="0"/>
        <w:ind w:left="1985" w:hanging="1985"/>
        <w:rPr>
          <w:rFonts w:ascii="Clarendon Condensed" w:hAnsi="Clarendon Condensed"/>
          <w:b/>
          <w:i/>
        </w:rPr>
      </w:pPr>
    </w:p>
    <w:p w:rsidR="00693A51" w:rsidRDefault="00693A51" w:rsidP="0062188B">
      <w:pPr>
        <w:autoSpaceDE w:val="0"/>
        <w:autoSpaceDN w:val="0"/>
        <w:adjustRightInd w:val="0"/>
        <w:ind w:left="1985" w:hanging="1985"/>
        <w:rPr>
          <w:rFonts w:ascii="Clarendon Condensed" w:hAnsi="Clarendon Condensed"/>
          <w:b/>
          <w:i/>
        </w:rPr>
      </w:pPr>
    </w:p>
    <w:p w:rsidR="00693A51" w:rsidRDefault="00693A51" w:rsidP="0062188B">
      <w:pPr>
        <w:autoSpaceDE w:val="0"/>
        <w:autoSpaceDN w:val="0"/>
        <w:adjustRightInd w:val="0"/>
        <w:ind w:left="1985" w:hanging="1985"/>
        <w:rPr>
          <w:rFonts w:ascii="Clarendon Condensed" w:hAnsi="Clarendon Condensed"/>
          <w:b/>
          <w:i/>
        </w:rPr>
      </w:pPr>
    </w:p>
    <w:p w:rsidR="00693A51" w:rsidRDefault="00693A51"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491CE6" w:rsidRDefault="00491CE6" w:rsidP="0062188B">
      <w:pPr>
        <w:autoSpaceDE w:val="0"/>
        <w:autoSpaceDN w:val="0"/>
        <w:adjustRightInd w:val="0"/>
        <w:ind w:left="1985" w:hanging="1985"/>
        <w:rPr>
          <w:rFonts w:ascii="Clarendon Condensed" w:hAnsi="Clarendon Condensed"/>
          <w:b/>
          <w:i/>
        </w:rPr>
      </w:pPr>
    </w:p>
    <w:p w:rsidR="00507DBE" w:rsidRPr="008009B9" w:rsidRDefault="00507DBE" w:rsidP="006E7F8D">
      <w:pPr>
        <w:tabs>
          <w:tab w:val="left" w:pos="4770"/>
        </w:tabs>
        <w:rPr>
          <w:rFonts w:ascii="Clarendon Condensed" w:hAnsi="Clarendon Condensed" w:cs="Arial"/>
          <w:b/>
          <w:sz w:val="28"/>
          <w:szCs w:val="28"/>
        </w:rPr>
      </w:pPr>
      <w:r w:rsidRPr="008009B9">
        <w:rPr>
          <w:rFonts w:ascii="Clarendon Condensed" w:hAnsi="Clarendon Condensed" w:cs="Arial"/>
          <w:b/>
          <w:sz w:val="28"/>
          <w:szCs w:val="28"/>
        </w:rPr>
        <w:t>Evaluation:</w:t>
      </w:r>
    </w:p>
    <w:p w:rsidR="006E7F8D" w:rsidRDefault="006E7F8D" w:rsidP="006E7F8D">
      <w:pPr>
        <w:tabs>
          <w:tab w:val="left" w:pos="4770"/>
        </w:tabs>
        <w:rPr>
          <w:rFonts w:ascii="Clarendon Condensed" w:hAnsi="Clarendon Condensed"/>
        </w:rPr>
      </w:pPr>
      <w:r>
        <w:rPr>
          <w:rFonts w:ascii="Clarendon Condensed" w:hAnsi="Clarendon Condensed"/>
        </w:rPr>
        <w:tab/>
      </w:r>
    </w:p>
    <w:p w:rsidR="006E7F8D" w:rsidRDefault="006E7F8D" w:rsidP="006E7F8D">
      <w:pPr>
        <w:tabs>
          <w:tab w:val="left" w:pos="4770"/>
        </w:tabs>
        <w:rPr>
          <w:rFonts w:ascii="Clarendon Condensed" w:hAnsi="Clarendon Condensed"/>
        </w:rPr>
      </w:pPr>
    </w:p>
    <w:p w:rsidR="00507DBE" w:rsidRPr="00B66B78" w:rsidRDefault="00507DBE" w:rsidP="006E7F8D">
      <w:pPr>
        <w:tabs>
          <w:tab w:val="left" w:pos="4770"/>
        </w:tabs>
        <w:rPr>
          <w:rFonts w:ascii="Clarendon Condensed" w:hAnsi="Clarendon Condensed" w:cs="Arial"/>
          <w:b/>
          <w:u w:val="single"/>
        </w:rPr>
      </w:pPr>
      <w:r w:rsidRPr="00B66B78">
        <w:rPr>
          <w:rFonts w:ascii="Clarendon Condensed" w:hAnsi="Clarendon Condensed" w:cs="Arial"/>
          <w:b/>
          <w:u w:val="single"/>
        </w:rPr>
        <w:t>Final Mark</w:t>
      </w:r>
    </w:p>
    <w:p w:rsidR="00D1600D" w:rsidRPr="0062188B" w:rsidRDefault="00D1600D" w:rsidP="006E7F8D">
      <w:pPr>
        <w:tabs>
          <w:tab w:val="left" w:pos="4770"/>
        </w:tabs>
        <w:rPr>
          <w:rFonts w:ascii="Clarendon Condensed" w:hAnsi="Clarendon Condensed" w:cs="Arial"/>
        </w:rPr>
      </w:pPr>
    </w:p>
    <w:p w:rsidR="00507DBE" w:rsidRPr="00D1600D" w:rsidRDefault="00507DBE" w:rsidP="006E7F8D">
      <w:pPr>
        <w:tabs>
          <w:tab w:val="left" w:pos="4770"/>
        </w:tabs>
        <w:rPr>
          <w:rFonts w:ascii="Clarendon Condensed" w:hAnsi="Clarendon Condensed" w:cs="Arial"/>
          <w:b/>
          <w:i/>
          <w:iCs/>
        </w:rPr>
      </w:pPr>
      <w:r w:rsidRPr="00D1600D">
        <w:rPr>
          <w:rFonts w:ascii="Clarendon Condensed" w:hAnsi="Clarendon Condensed" w:cs="Arial"/>
          <w:b/>
          <w:i/>
          <w:iCs/>
        </w:rPr>
        <w:t>Semester Work</w:t>
      </w:r>
      <w:r w:rsidR="00B66B78">
        <w:rPr>
          <w:rFonts w:ascii="Clarendon Condensed" w:hAnsi="Clarendon Condensed" w:cs="Arial"/>
          <w:b/>
          <w:i/>
          <w:iCs/>
        </w:rPr>
        <w:t xml:space="preserve"> </w:t>
      </w:r>
      <w:r w:rsidR="00885CEC">
        <w:rPr>
          <w:rFonts w:ascii="Clarendon Condensed" w:hAnsi="Clarendon Condensed" w:cs="Arial"/>
          <w:b/>
          <w:i/>
          <w:iCs/>
        </w:rPr>
        <w:t>(scho</w:t>
      </w:r>
      <w:r w:rsidR="001F39B4">
        <w:rPr>
          <w:rFonts w:ascii="Clarendon Condensed" w:hAnsi="Clarendon Condensed" w:cs="Arial"/>
          <w:b/>
          <w:i/>
          <w:iCs/>
        </w:rPr>
        <w:t xml:space="preserve">ol-based)                 </w:t>
      </w:r>
      <w:r w:rsidR="00885CEC">
        <w:rPr>
          <w:rFonts w:ascii="Clarendon Condensed" w:hAnsi="Clarendon Condensed" w:cs="Arial"/>
          <w:b/>
          <w:i/>
          <w:iCs/>
        </w:rPr>
        <w:t xml:space="preserve"> </w:t>
      </w:r>
      <w:r w:rsidR="00341653">
        <w:rPr>
          <w:rFonts w:ascii="Clarendon Condensed" w:hAnsi="Clarendon Condensed" w:cs="Arial"/>
          <w:b/>
          <w:i/>
          <w:iCs/>
        </w:rPr>
        <w:t xml:space="preserve">   </w:t>
      </w:r>
      <w:r w:rsidR="00FA3ED6">
        <w:rPr>
          <w:rFonts w:ascii="Clarendon Condensed" w:hAnsi="Clarendon Condensed" w:cs="Arial"/>
          <w:b/>
          <w:i/>
          <w:iCs/>
        </w:rPr>
        <w:t xml:space="preserve">  7</w:t>
      </w:r>
      <w:r w:rsidR="00E3526A" w:rsidRPr="00D1600D">
        <w:rPr>
          <w:rFonts w:ascii="Clarendon Condensed" w:hAnsi="Clarendon Condensed" w:cs="Arial"/>
          <w:b/>
          <w:i/>
          <w:iCs/>
        </w:rPr>
        <w:t>0</w:t>
      </w:r>
      <w:r w:rsidRPr="00D1600D">
        <w:rPr>
          <w:rFonts w:ascii="Clarendon Condensed" w:hAnsi="Clarendon Condensed" w:cs="Arial"/>
          <w:b/>
          <w:i/>
          <w:iCs/>
        </w:rPr>
        <w:t xml:space="preserve">% </w:t>
      </w:r>
    </w:p>
    <w:p w:rsidR="00507DBE" w:rsidRPr="00D1600D" w:rsidRDefault="00E3526A" w:rsidP="006E7F8D">
      <w:pPr>
        <w:pStyle w:val="Heading1"/>
        <w:tabs>
          <w:tab w:val="left" w:pos="4770"/>
        </w:tabs>
        <w:rPr>
          <w:rFonts w:ascii="Clarendon Condensed" w:hAnsi="Clarendon Condensed"/>
          <w:b/>
        </w:rPr>
      </w:pPr>
      <w:r w:rsidRPr="00D1600D">
        <w:rPr>
          <w:rFonts w:ascii="Clarendon Condensed" w:hAnsi="Clarendon Condensed"/>
          <w:b/>
        </w:rPr>
        <w:t xml:space="preserve">Diploma </w:t>
      </w:r>
      <w:r w:rsidR="00507DBE" w:rsidRPr="00D1600D">
        <w:rPr>
          <w:rFonts w:ascii="Clarendon Condensed" w:hAnsi="Clarendon Condensed"/>
          <w:b/>
        </w:rPr>
        <w:t>Exam</w:t>
      </w:r>
      <w:r w:rsidR="00341653">
        <w:rPr>
          <w:rFonts w:ascii="Clarendon Condensed" w:hAnsi="Clarendon Condensed"/>
          <w:b/>
        </w:rPr>
        <w:t xml:space="preserve"> </w:t>
      </w:r>
      <w:r w:rsidR="00885CEC">
        <w:rPr>
          <w:rFonts w:ascii="Clarendon Condensed" w:hAnsi="Clarendon Condensed"/>
          <w:b/>
        </w:rPr>
        <w:t xml:space="preserve">              </w:t>
      </w:r>
      <w:r w:rsidR="001F39B4">
        <w:rPr>
          <w:rFonts w:ascii="Clarendon Condensed" w:hAnsi="Clarendon Condensed"/>
          <w:b/>
        </w:rPr>
        <w:t xml:space="preserve">                        </w:t>
      </w:r>
      <w:r w:rsidR="00885CEC">
        <w:rPr>
          <w:rFonts w:ascii="Clarendon Condensed" w:hAnsi="Clarendon Condensed"/>
          <w:b/>
        </w:rPr>
        <w:t xml:space="preserve">    </w:t>
      </w:r>
      <w:r w:rsidR="00341653">
        <w:rPr>
          <w:rFonts w:ascii="Clarendon Condensed" w:hAnsi="Clarendon Condensed"/>
          <w:b/>
        </w:rPr>
        <w:t xml:space="preserve">     </w:t>
      </w:r>
      <w:r w:rsidR="00FA3ED6">
        <w:rPr>
          <w:rFonts w:ascii="Clarendon Condensed" w:hAnsi="Clarendon Condensed"/>
          <w:b/>
        </w:rPr>
        <w:t>3</w:t>
      </w:r>
      <w:r w:rsidRPr="00D1600D">
        <w:rPr>
          <w:rFonts w:ascii="Clarendon Condensed" w:hAnsi="Clarendon Condensed"/>
          <w:b/>
        </w:rPr>
        <w:t>0</w:t>
      </w:r>
      <w:r w:rsidR="00507DBE" w:rsidRPr="00D1600D">
        <w:rPr>
          <w:rFonts w:ascii="Clarendon Condensed" w:hAnsi="Clarendon Condensed"/>
          <w:b/>
        </w:rPr>
        <w:t>%</w:t>
      </w:r>
    </w:p>
    <w:p w:rsidR="0062188B" w:rsidRDefault="0062188B" w:rsidP="006E7F8D">
      <w:pPr>
        <w:pStyle w:val="Title"/>
        <w:tabs>
          <w:tab w:val="left" w:pos="4770"/>
        </w:tabs>
        <w:jc w:val="left"/>
        <w:rPr>
          <w:rFonts w:ascii="Clarendon Condensed" w:hAnsi="Clarendon Condensed"/>
          <w:b w:val="0"/>
          <w:bCs w:val="0"/>
          <w:sz w:val="22"/>
          <w:szCs w:val="22"/>
        </w:rPr>
      </w:pPr>
    </w:p>
    <w:p w:rsidR="0062188B" w:rsidRPr="00F04942" w:rsidRDefault="00341653" w:rsidP="00507DBE">
      <w:pPr>
        <w:pStyle w:val="Title"/>
        <w:jc w:val="left"/>
        <w:rPr>
          <w:rFonts w:ascii="Clarendon Condensed" w:hAnsi="Clarendon Condensed"/>
          <w:bCs w:val="0"/>
          <w:u w:val="single"/>
        </w:rPr>
      </w:pPr>
      <w:r w:rsidRPr="00F04942">
        <w:rPr>
          <w:rFonts w:ascii="Clarendon Condensed" w:hAnsi="Clarendon Condensed"/>
          <w:bCs w:val="0"/>
          <w:u w:val="single"/>
        </w:rPr>
        <w:t>School Based Mark</w:t>
      </w:r>
    </w:p>
    <w:p w:rsidR="00FA3ED6" w:rsidRDefault="00FA3ED6" w:rsidP="00507DBE">
      <w:pPr>
        <w:pStyle w:val="Title"/>
        <w:jc w:val="left"/>
        <w:rPr>
          <w:rFonts w:ascii="Clarendon Condensed" w:hAnsi="Clarendon Condensed"/>
          <w:bCs w:val="0"/>
          <w:sz w:val="22"/>
          <w:szCs w:val="22"/>
        </w:rPr>
      </w:pPr>
      <w:r>
        <w:rPr>
          <w:rFonts w:ascii="Clarendon Condensed" w:hAnsi="Clarendon Condensed"/>
          <w:bCs w:val="0"/>
          <w:sz w:val="22"/>
          <w:szCs w:val="22"/>
        </w:rPr>
        <w:t>Portfolio</w:t>
      </w:r>
      <w:r>
        <w:rPr>
          <w:rFonts w:ascii="Clarendon Condensed" w:hAnsi="Clarendon Condensed"/>
          <w:bCs w:val="0"/>
          <w:sz w:val="22"/>
          <w:szCs w:val="22"/>
        </w:rPr>
        <w:tab/>
      </w:r>
      <w:r>
        <w:rPr>
          <w:rFonts w:ascii="Clarendon Condensed" w:hAnsi="Clarendon Condensed"/>
          <w:bCs w:val="0"/>
          <w:sz w:val="22"/>
          <w:szCs w:val="22"/>
        </w:rPr>
        <w:tab/>
      </w:r>
      <w:r>
        <w:rPr>
          <w:rFonts w:ascii="Clarendon Condensed" w:hAnsi="Clarendon Condensed"/>
          <w:bCs w:val="0"/>
          <w:sz w:val="22"/>
          <w:szCs w:val="22"/>
        </w:rPr>
        <w:tab/>
      </w:r>
      <w:r>
        <w:rPr>
          <w:rFonts w:ascii="Clarendon Condensed" w:hAnsi="Clarendon Condensed"/>
          <w:bCs w:val="0"/>
          <w:sz w:val="22"/>
          <w:szCs w:val="22"/>
        </w:rPr>
        <w:tab/>
      </w:r>
      <w:r>
        <w:rPr>
          <w:rFonts w:ascii="Clarendon Condensed" w:hAnsi="Clarendon Condensed"/>
          <w:bCs w:val="0"/>
          <w:sz w:val="22"/>
          <w:szCs w:val="22"/>
        </w:rPr>
        <w:tab/>
        <w:t>20%</w:t>
      </w:r>
      <w:r>
        <w:rPr>
          <w:rFonts w:ascii="Clarendon Condensed" w:hAnsi="Clarendon Condensed"/>
          <w:bCs w:val="0"/>
          <w:sz w:val="22"/>
          <w:szCs w:val="22"/>
        </w:rPr>
        <w:tab/>
      </w:r>
      <w:r>
        <w:rPr>
          <w:rFonts w:ascii="Clarendon Condensed" w:hAnsi="Clarendon Condensed"/>
          <w:bCs w:val="0"/>
          <w:sz w:val="22"/>
          <w:szCs w:val="22"/>
        </w:rPr>
        <w:tab/>
      </w:r>
      <w:r>
        <w:rPr>
          <w:rFonts w:ascii="Clarendon Condensed" w:hAnsi="Clarendon Condensed"/>
          <w:bCs w:val="0"/>
          <w:sz w:val="22"/>
          <w:szCs w:val="22"/>
        </w:rPr>
        <w:tab/>
      </w:r>
    </w:p>
    <w:p w:rsidR="00341653" w:rsidRPr="00F04942" w:rsidRDefault="00341653" w:rsidP="00507DBE">
      <w:pPr>
        <w:pStyle w:val="Title"/>
        <w:jc w:val="left"/>
        <w:rPr>
          <w:rFonts w:ascii="Clarendon Condensed" w:hAnsi="Clarendon Condensed"/>
          <w:bCs w:val="0"/>
          <w:sz w:val="22"/>
          <w:szCs w:val="22"/>
        </w:rPr>
      </w:pPr>
      <w:r w:rsidRPr="00F04942">
        <w:rPr>
          <w:rFonts w:ascii="Clarendon Condensed" w:hAnsi="Clarendon Condensed"/>
          <w:bCs w:val="0"/>
          <w:sz w:val="22"/>
          <w:szCs w:val="22"/>
        </w:rPr>
        <w:t>Tests</w:t>
      </w:r>
      <w:r w:rsidRPr="00F04942">
        <w:rPr>
          <w:rFonts w:ascii="Clarendon Condensed" w:hAnsi="Clarendon Condensed"/>
          <w:bCs w:val="0"/>
          <w:sz w:val="22"/>
          <w:szCs w:val="22"/>
        </w:rPr>
        <w:tab/>
        <w:t xml:space="preserve">  </w:t>
      </w:r>
      <w:r w:rsidR="001F39B4">
        <w:rPr>
          <w:rFonts w:ascii="Clarendon Condensed" w:hAnsi="Clarendon Condensed"/>
          <w:bCs w:val="0"/>
          <w:sz w:val="22"/>
          <w:szCs w:val="22"/>
        </w:rPr>
        <w:t xml:space="preserve">     </w:t>
      </w:r>
      <w:r w:rsidR="00FA3ED6">
        <w:rPr>
          <w:rFonts w:ascii="Clarendon Condensed" w:hAnsi="Clarendon Condensed"/>
          <w:bCs w:val="0"/>
          <w:sz w:val="22"/>
          <w:szCs w:val="22"/>
        </w:rPr>
        <w:tab/>
      </w:r>
      <w:r w:rsidR="00FA3ED6">
        <w:rPr>
          <w:rFonts w:ascii="Clarendon Condensed" w:hAnsi="Clarendon Condensed"/>
          <w:bCs w:val="0"/>
          <w:sz w:val="22"/>
          <w:szCs w:val="22"/>
        </w:rPr>
        <w:tab/>
      </w:r>
      <w:r w:rsidR="00FA3ED6">
        <w:rPr>
          <w:rFonts w:ascii="Clarendon Condensed" w:hAnsi="Clarendon Condensed"/>
          <w:bCs w:val="0"/>
          <w:sz w:val="22"/>
          <w:szCs w:val="22"/>
        </w:rPr>
        <w:tab/>
      </w:r>
      <w:r w:rsidR="00FA3ED6">
        <w:rPr>
          <w:rFonts w:ascii="Clarendon Condensed" w:hAnsi="Clarendon Condensed"/>
          <w:bCs w:val="0"/>
          <w:sz w:val="22"/>
          <w:szCs w:val="22"/>
        </w:rPr>
        <w:tab/>
      </w:r>
      <w:r w:rsidR="00FA3ED6">
        <w:rPr>
          <w:rFonts w:ascii="Clarendon Condensed" w:hAnsi="Clarendon Condensed"/>
          <w:bCs w:val="0"/>
          <w:sz w:val="22"/>
          <w:szCs w:val="22"/>
        </w:rPr>
        <w:tab/>
        <w:t>40%</w:t>
      </w:r>
    </w:p>
    <w:p w:rsidR="00341653" w:rsidRPr="00FA3ED6" w:rsidRDefault="00FA3ED6" w:rsidP="00507DBE">
      <w:pPr>
        <w:pStyle w:val="Title"/>
        <w:jc w:val="left"/>
        <w:rPr>
          <w:rFonts w:ascii="Clarendon Condensed" w:hAnsi="Clarendon Condensed"/>
          <w:bCs w:val="0"/>
          <w:sz w:val="22"/>
          <w:szCs w:val="22"/>
        </w:rPr>
      </w:pPr>
      <w:r w:rsidRPr="00FA3ED6">
        <w:rPr>
          <w:rFonts w:ascii="Clarendon Condensed" w:hAnsi="Clarendon Condensed"/>
          <w:bCs w:val="0"/>
          <w:sz w:val="22"/>
          <w:szCs w:val="22"/>
        </w:rPr>
        <w:t>Writing</w:t>
      </w:r>
      <w:r w:rsidR="00341653" w:rsidRPr="00FA3ED6">
        <w:rPr>
          <w:rFonts w:ascii="Clarendon Condensed" w:hAnsi="Clarendon Condensed"/>
          <w:bCs w:val="0"/>
          <w:sz w:val="22"/>
          <w:szCs w:val="22"/>
        </w:rPr>
        <w:tab/>
      </w:r>
      <w:r w:rsidR="00341653" w:rsidRPr="00FA3ED6">
        <w:rPr>
          <w:rFonts w:ascii="Clarendon Condensed" w:hAnsi="Clarendon Condensed"/>
          <w:bCs w:val="0"/>
          <w:sz w:val="22"/>
          <w:szCs w:val="22"/>
        </w:rPr>
        <w:tab/>
      </w:r>
      <w:r w:rsidR="00341653" w:rsidRPr="00FA3ED6">
        <w:rPr>
          <w:rFonts w:ascii="Clarendon Condensed" w:hAnsi="Clarendon Condensed"/>
          <w:bCs w:val="0"/>
          <w:sz w:val="22"/>
          <w:szCs w:val="22"/>
        </w:rPr>
        <w:tab/>
        <w:t xml:space="preserve">  </w:t>
      </w:r>
      <w:r w:rsidR="00341653" w:rsidRPr="00FA3ED6">
        <w:rPr>
          <w:rFonts w:ascii="Clarendon Condensed" w:hAnsi="Clarendon Condensed"/>
          <w:bCs w:val="0"/>
          <w:sz w:val="22"/>
          <w:szCs w:val="22"/>
        </w:rPr>
        <w:tab/>
      </w:r>
      <w:r>
        <w:rPr>
          <w:rFonts w:ascii="Clarendon Condensed" w:hAnsi="Clarendon Condensed"/>
          <w:bCs w:val="0"/>
          <w:sz w:val="22"/>
          <w:szCs w:val="22"/>
        </w:rPr>
        <w:tab/>
        <w:t>40%</w:t>
      </w:r>
      <w:bookmarkStart w:id="0" w:name="_GoBack"/>
      <w:bookmarkEnd w:id="0"/>
    </w:p>
    <w:p w:rsidR="0062188B" w:rsidRPr="00F461A5" w:rsidRDefault="001F39B4" w:rsidP="00F461A5">
      <w:pPr>
        <w:pStyle w:val="Title"/>
        <w:jc w:val="left"/>
        <w:rPr>
          <w:rFonts w:ascii="Clarendon Condensed" w:hAnsi="Clarendon Condensed"/>
          <w:bCs w:val="0"/>
        </w:rPr>
      </w:pPr>
      <w:r>
        <w:rPr>
          <w:rFonts w:ascii="Clarendon Condensed" w:hAnsi="Clarendon Condensed"/>
          <w:b w:val="0"/>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r>
      <w:r w:rsidR="00F461A5">
        <w:rPr>
          <w:rFonts w:ascii="Clarendon Condensed" w:hAnsi="Clarendon Condensed"/>
          <w:b w:val="0"/>
          <w:bCs w:val="0"/>
          <w:sz w:val="22"/>
          <w:szCs w:val="22"/>
        </w:rPr>
        <w:tab/>
      </w:r>
      <w:r w:rsidR="00096893">
        <w:rPr>
          <w:rFonts w:ascii="Clarendon Condensed" w:hAnsi="Clarendon Condensed"/>
          <w:b w:val="0"/>
          <w:bCs w:val="0"/>
          <w:sz w:val="22"/>
          <w:szCs w:val="22"/>
        </w:rPr>
        <w:tab/>
      </w:r>
      <w:r w:rsidR="00F461A5" w:rsidRPr="00F461A5">
        <w:rPr>
          <w:rFonts w:ascii="Clarendon Condensed" w:hAnsi="Clarendon Condensed"/>
          <w:bCs w:val="0"/>
        </w:rPr>
        <w:t>Total = 100%</w:t>
      </w:r>
    </w:p>
    <w:p w:rsidR="00F461A5" w:rsidRDefault="00F461A5" w:rsidP="008F10F1">
      <w:pPr>
        <w:pStyle w:val="Title"/>
        <w:jc w:val="left"/>
        <w:rPr>
          <w:rFonts w:ascii="Clarendon Condensed" w:hAnsi="Clarendon Condensed"/>
          <w:bCs w:val="0"/>
          <w:sz w:val="28"/>
          <w:szCs w:val="28"/>
        </w:rPr>
      </w:pPr>
    </w:p>
    <w:p w:rsidR="00F461A5" w:rsidRDefault="00F461A5" w:rsidP="008F10F1">
      <w:pPr>
        <w:pStyle w:val="Title"/>
        <w:jc w:val="left"/>
        <w:rPr>
          <w:rFonts w:ascii="Clarendon Condensed" w:hAnsi="Clarendon Condensed"/>
          <w:bCs w:val="0"/>
          <w:sz w:val="28"/>
          <w:szCs w:val="28"/>
        </w:rPr>
      </w:pPr>
    </w:p>
    <w:p w:rsidR="008F10F1" w:rsidRDefault="008F10F1" w:rsidP="008F10F1">
      <w:pPr>
        <w:pStyle w:val="Title"/>
        <w:jc w:val="left"/>
        <w:rPr>
          <w:rFonts w:ascii="Clarendon Condensed" w:hAnsi="Clarendon Condensed"/>
          <w:bCs w:val="0"/>
          <w:sz w:val="28"/>
          <w:szCs w:val="28"/>
        </w:rPr>
      </w:pPr>
      <w:r w:rsidRPr="008F10F1">
        <w:rPr>
          <w:rFonts w:ascii="Clarendon Condensed" w:hAnsi="Clarendon Condensed"/>
          <w:bCs w:val="0"/>
          <w:sz w:val="28"/>
          <w:szCs w:val="28"/>
        </w:rPr>
        <w:t>Course Expectations and Procedures</w:t>
      </w:r>
    </w:p>
    <w:p w:rsidR="008F10F1" w:rsidRPr="008F10F1" w:rsidRDefault="008F10F1" w:rsidP="008F10F1">
      <w:pPr>
        <w:pStyle w:val="Title"/>
        <w:jc w:val="left"/>
        <w:rPr>
          <w:rFonts w:ascii="Clarendon Condensed" w:hAnsi="Clarendon Condensed"/>
          <w:bCs w:val="0"/>
          <w:sz w:val="28"/>
          <w:szCs w:val="28"/>
        </w:rPr>
      </w:pPr>
    </w:p>
    <w:p w:rsidR="008F10F1" w:rsidRDefault="008F10F1"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If a student requires special learning accommodations, please discuss with your teacher what is required.  These accommodations are recommended through an educational/psychological assessment, and must be provided throughout the year in order for final exam accommodations to be granted.</w:t>
      </w:r>
    </w:p>
    <w:p w:rsidR="00C25BEE" w:rsidRDefault="008F10F1"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Marks will be posted in a timely manner on </w:t>
      </w:r>
      <w:proofErr w:type="spellStart"/>
      <w:r w:rsidR="00341653">
        <w:rPr>
          <w:rFonts w:ascii="Clarendon Condensed" w:hAnsi="Clarendon Condensed"/>
          <w:b w:val="0"/>
          <w:bCs w:val="0"/>
          <w:sz w:val="22"/>
          <w:szCs w:val="22"/>
        </w:rPr>
        <w:t>GradeBook</w:t>
      </w:r>
      <w:proofErr w:type="spellEnd"/>
      <w:r w:rsidR="00341653">
        <w:rPr>
          <w:rFonts w:ascii="Clarendon Condensed" w:hAnsi="Clarendon Condensed"/>
          <w:b w:val="0"/>
          <w:bCs w:val="0"/>
          <w:sz w:val="22"/>
          <w:szCs w:val="22"/>
        </w:rPr>
        <w:t>.</w:t>
      </w:r>
      <w:r w:rsidR="00C25BEE">
        <w:rPr>
          <w:rFonts w:ascii="Clarendon Condensed" w:hAnsi="Clarendon Condensed"/>
          <w:b w:val="0"/>
          <w:bCs w:val="0"/>
          <w:sz w:val="22"/>
          <w:szCs w:val="22"/>
        </w:rPr>
        <w:t xml:space="preserve">  </w:t>
      </w:r>
    </w:p>
    <w:p w:rsidR="00C25BEE" w:rsidRDefault="00C25BEE"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Please email me at </w:t>
      </w:r>
      <w:hyperlink r:id="rId13" w:history="1">
        <w:r w:rsidR="00533944" w:rsidRPr="00092248">
          <w:rPr>
            <w:rStyle w:val="Hyperlink"/>
            <w:rFonts w:ascii="Clarendon Condensed" w:hAnsi="Clarendon Condensed"/>
            <w:b w:val="0"/>
            <w:bCs w:val="0"/>
            <w:sz w:val="22"/>
            <w:szCs w:val="22"/>
          </w:rPr>
          <w:t>gregoryoppedisano@gpcsd.ca</w:t>
        </w:r>
      </w:hyperlink>
      <w:r>
        <w:rPr>
          <w:rFonts w:ascii="Clarendon Condensed" w:hAnsi="Clarendon Condensed"/>
          <w:b w:val="0"/>
          <w:bCs w:val="0"/>
          <w:sz w:val="22"/>
          <w:szCs w:val="22"/>
        </w:rPr>
        <w:t xml:space="preserve">  rather than leaving a message at the school.  </w:t>
      </w:r>
    </w:p>
    <w:p w:rsidR="008F10F1" w:rsidRDefault="00C25BEE"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Attending class increases student </w:t>
      </w:r>
      <w:r w:rsidR="00107B9F">
        <w:rPr>
          <w:rFonts w:ascii="Clarendon Condensed" w:hAnsi="Clarendon Condensed"/>
          <w:b w:val="0"/>
          <w:bCs w:val="0"/>
          <w:sz w:val="22"/>
          <w:szCs w:val="22"/>
        </w:rPr>
        <w:t>success!</w:t>
      </w:r>
    </w:p>
    <w:p w:rsidR="0062188B" w:rsidRDefault="0062188B" w:rsidP="0030037B">
      <w:pPr>
        <w:pStyle w:val="Title"/>
        <w:rPr>
          <w:rFonts w:ascii="Clarendon Condensed" w:hAnsi="Clarendon Condensed"/>
          <w:b w:val="0"/>
          <w:bCs w:val="0"/>
          <w:sz w:val="22"/>
          <w:szCs w:val="22"/>
        </w:rPr>
      </w:pPr>
    </w:p>
    <w:p w:rsidR="0062188B" w:rsidRDefault="0062188B" w:rsidP="00507DBE">
      <w:pPr>
        <w:pStyle w:val="Title"/>
        <w:jc w:val="left"/>
        <w:rPr>
          <w:rFonts w:ascii="Clarendon Condensed" w:hAnsi="Clarendon Condensed"/>
          <w:b w:val="0"/>
          <w:bCs w:val="0"/>
          <w:sz w:val="22"/>
          <w:szCs w:val="22"/>
        </w:rPr>
      </w:pPr>
    </w:p>
    <w:p w:rsidR="0062188B" w:rsidRDefault="0062188B" w:rsidP="00507DBE">
      <w:pPr>
        <w:pStyle w:val="Title"/>
        <w:jc w:val="left"/>
        <w:rPr>
          <w:rFonts w:ascii="Clarendon Condensed" w:hAnsi="Clarendon Condensed"/>
          <w:b w:val="0"/>
          <w:bCs w:val="0"/>
          <w:sz w:val="22"/>
          <w:szCs w:val="22"/>
        </w:rPr>
      </w:pPr>
    </w:p>
    <w:p w:rsidR="0062188B" w:rsidRDefault="0062188B" w:rsidP="00507DBE">
      <w:pPr>
        <w:pStyle w:val="Title"/>
        <w:jc w:val="left"/>
        <w:rPr>
          <w:rFonts w:ascii="Clarendon Condensed" w:hAnsi="Clarendon Condensed"/>
          <w:b w:val="0"/>
          <w:bCs w:val="0"/>
          <w:sz w:val="22"/>
          <w:szCs w:val="22"/>
        </w:rPr>
      </w:pPr>
    </w:p>
    <w:p w:rsidR="0062188B" w:rsidRPr="00B66B78" w:rsidRDefault="00B66B78" w:rsidP="00B66B78">
      <w:pPr>
        <w:pStyle w:val="Title"/>
        <w:rPr>
          <w:rFonts w:ascii="Clarendon Condensed" w:hAnsi="Clarendon Condensed"/>
          <w:bCs w:val="0"/>
          <w:sz w:val="28"/>
          <w:szCs w:val="28"/>
        </w:rPr>
      </w:pPr>
      <w:r w:rsidRPr="00B66B78">
        <w:rPr>
          <w:rFonts w:ascii="Clarendon Condensed" w:hAnsi="Clarendon Condensed"/>
          <w:bCs w:val="0"/>
          <w:sz w:val="28"/>
          <w:szCs w:val="28"/>
        </w:rPr>
        <w:t>REMEMBER….SUCCESS CAN BE ACHIEVED THROUGH DEDICATION AND HARD WORK!!!!</w:t>
      </w:r>
    </w:p>
    <w:p w:rsidR="0062188B" w:rsidRPr="00533944" w:rsidRDefault="008F10F1" w:rsidP="00533944">
      <w:pPr>
        <w:pStyle w:val="Title"/>
        <w:rPr>
          <w:rFonts w:ascii="Clarendon Condensed" w:hAnsi="Clarendon Condensed"/>
          <w:bCs w:val="0"/>
          <w:sz w:val="28"/>
          <w:szCs w:val="28"/>
        </w:rPr>
      </w:pPr>
      <w:r w:rsidRPr="008F10F1">
        <w:rPr>
          <w:rFonts w:ascii="Clarendon Condensed" w:hAnsi="Clarendon Condensed"/>
          <w:bCs w:val="0"/>
          <w:noProof/>
          <w:sz w:val="28"/>
          <w:szCs w:val="28"/>
        </w:rPr>
        <w:drawing>
          <wp:inline distT="0" distB="0" distL="0" distR="0">
            <wp:extent cx="990600" cy="1123950"/>
            <wp:effectExtent l="19050" t="0" r="0" b="0"/>
            <wp:docPr id="4" name="Picture 1" descr="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pic:cNvPicPr>
                      <a:picLocks noChangeAspect="1" noChangeArrowheads="1"/>
                    </pic:cNvPicPr>
                  </pic:nvPicPr>
                  <pic:blipFill>
                    <a:blip r:embed="rId9"/>
                    <a:srcRect/>
                    <a:stretch>
                      <a:fillRect/>
                    </a:stretch>
                  </pic:blipFill>
                  <pic:spPr bwMode="auto">
                    <a:xfrm>
                      <a:off x="0" y="0"/>
                      <a:ext cx="990600" cy="1123950"/>
                    </a:xfrm>
                    <a:prstGeom prst="rect">
                      <a:avLst/>
                    </a:prstGeom>
                    <a:noFill/>
                    <a:ln w="9525">
                      <a:noFill/>
                      <a:miter lim="800000"/>
                      <a:headEnd/>
                      <a:tailEnd/>
                    </a:ln>
                  </pic:spPr>
                </pic:pic>
              </a:graphicData>
            </a:graphic>
          </wp:inline>
        </w:drawing>
      </w:r>
    </w:p>
    <w:sectPr w:rsidR="0062188B" w:rsidRPr="00533944" w:rsidSect="00331A36">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AD" w:rsidRDefault="007621AD" w:rsidP="002E13CD">
      <w:r>
        <w:separator/>
      </w:r>
    </w:p>
  </w:endnote>
  <w:endnote w:type="continuationSeparator" w:id="0">
    <w:p w:rsidR="007621AD" w:rsidRDefault="007621AD" w:rsidP="002E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CD" w:rsidRDefault="002E13CD" w:rsidP="00FA3ED6">
    <w:pPr>
      <w:pStyle w:val="Footer"/>
      <w:jc w:val="center"/>
    </w:pPr>
    <w:r>
      <w:t>Social Studies 30-1 Course Outline</w:t>
    </w:r>
    <w:r w:rsidR="00341653">
      <w:t xml:space="preserve"> </w:t>
    </w:r>
  </w:p>
  <w:p w:rsidR="002E13CD" w:rsidRDefault="002E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AD" w:rsidRDefault="007621AD" w:rsidP="002E13CD">
      <w:r>
        <w:separator/>
      </w:r>
    </w:p>
  </w:footnote>
  <w:footnote w:type="continuationSeparator" w:id="0">
    <w:p w:rsidR="007621AD" w:rsidRDefault="007621AD" w:rsidP="002E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D08"/>
    <w:multiLevelType w:val="hybridMultilevel"/>
    <w:tmpl w:val="BEB6DFB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C3F0165"/>
    <w:multiLevelType w:val="hybridMultilevel"/>
    <w:tmpl w:val="2702BA6E"/>
    <w:lvl w:ilvl="0" w:tplc="04090005">
      <w:start w:val="1"/>
      <w:numFmt w:val="bullet"/>
      <w:lvlText w:val=""/>
      <w:lvlJc w:val="left"/>
      <w:pPr>
        <w:tabs>
          <w:tab w:val="num" w:pos="360"/>
        </w:tabs>
        <w:ind w:left="360" w:hanging="360"/>
      </w:pPr>
      <w:rPr>
        <w:rFonts w:ascii="Wingdings" w:hAnsi="Wingdings" w:hint="default"/>
      </w:rPr>
    </w:lvl>
    <w:lvl w:ilvl="1" w:tplc="4A02863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3F4C96"/>
    <w:multiLevelType w:val="hybridMultilevel"/>
    <w:tmpl w:val="C15092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F615BC"/>
    <w:multiLevelType w:val="hybridMultilevel"/>
    <w:tmpl w:val="5890E9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094F0F"/>
    <w:multiLevelType w:val="hybridMultilevel"/>
    <w:tmpl w:val="8454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04E81"/>
    <w:multiLevelType w:val="hybridMultilevel"/>
    <w:tmpl w:val="F25683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3F69F9"/>
    <w:multiLevelType w:val="hybridMultilevel"/>
    <w:tmpl w:val="A70E492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5C7F40F2"/>
    <w:multiLevelType w:val="hybridMultilevel"/>
    <w:tmpl w:val="7B6C44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52330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6DBE57DC"/>
    <w:multiLevelType w:val="hybridMultilevel"/>
    <w:tmpl w:val="AAB2F29E"/>
    <w:lvl w:ilvl="0" w:tplc="04090005">
      <w:start w:val="1"/>
      <w:numFmt w:val="bullet"/>
      <w:lvlText w:val=""/>
      <w:lvlJc w:val="left"/>
      <w:pPr>
        <w:tabs>
          <w:tab w:val="num" w:pos="360"/>
        </w:tabs>
        <w:ind w:left="360" w:hanging="360"/>
      </w:pPr>
      <w:rPr>
        <w:rFonts w:ascii="Wingdings" w:hAnsi="Wingdings" w:hint="default"/>
      </w:rPr>
    </w:lvl>
    <w:lvl w:ilvl="1" w:tplc="4A02863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EB5B60"/>
    <w:multiLevelType w:val="hybridMultilevel"/>
    <w:tmpl w:val="EB580B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10"/>
  </w:num>
  <w:num w:numId="6">
    <w:abstractNumId w:val="6"/>
  </w:num>
  <w:num w:numId="7">
    <w:abstractNumId w:val="0"/>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BE"/>
    <w:rsid w:val="00092667"/>
    <w:rsid w:val="00096893"/>
    <w:rsid w:val="00107B9F"/>
    <w:rsid w:val="00135F0F"/>
    <w:rsid w:val="00194449"/>
    <w:rsid w:val="001F39B4"/>
    <w:rsid w:val="001F5116"/>
    <w:rsid w:val="00207955"/>
    <w:rsid w:val="00233B28"/>
    <w:rsid w:val="002446C5"/>
    <w:rsid w:val="002664AE"/>
    <w:rsid w:val="002768C5"/>
    <w:rsid w:val="002E13CD"/>
    <w:rsid w:val="0030037B"/>
    <w:rsid w:val="00331A36"/>
    <w:rsid w:val="00341653"/>
    <w:rsid w:val="00463684"/>
    <w:rsid w:val="0046557F"/>
    <w:rsid w:val="00491CE6"/>
    <w:rsid w:val="00507DBE"/>
    <w:rsid w:val="00533944"/>
    <w:rsid w:val="0053513E"/>
    <w:rsid w:val="005546FE"/>
    <w:rsid w:val="00590C72"/>
    <w:rsid w:val="00607B4E"/>
    <w:rsid w:val="0062188B"/>
    <w:rsid w:val="00653D21"/>
    <w:rsid w:val="00693A51"/>
    <w:rsid w:val="006D2E55"/>
    <w:rsid w:val="006E7F8D"/>
    <w:rsid w:val="007043AD"/>
    <w:rsid w:val="0072232E"/>
    <w:rsid w:val="007364D1"/>
    <w:rsid w:val="007621AD"/>
    <w:rsid w:val="008009B9"/>
    <w:rsid w:val="00810626"/>
    <w:rsid w:val="00885CEC"/>
    <w:rsid w:val="008D0E3D"/>
    <w:rsid w:val="008E57F0"/>
    <w:rsid w:val="008F10F1"/>
    <w:rsid w:val="00944E75"/>
    <w:rsid w:val="009C4091"/>
    <w:rsid w:val="009E4B2F"/>
    <w:rsid w:val="009E520F"/>
    <w:rsid w:val="00A7783A"/>
    <w:rsid w:val="00AA13C0"/>
    <w:rsid w:val="00AA69C0"/>
    <w:rsid w:val="00AE7C5A"/>
    <w:rsid w:val="00B00D5C"/>
    <w:rsid w:val="00B10921"/>
    <w:rsid w:val="00B111F9"/>
    <w:rsid w:val="00B66B78"/>
    <w:rsid w:val="00BC7F0C"/>
    <w:rsid w:val="00C172C1"/>
    <w:rsid w:val="00C25BEE"/>
    <w:rsid w:val="00C76A70"/>
    <w:rsid w:val="00CB2612"/>
    <w:rsid w:val="00CC57BB"/>
    <w:rsid w:val="00D1600D"/>
    <w:rsid w:val="00DB5944"/>
    <w:rsid w:val="00E26CFE"/>
    <w:rsid w:val="00E3526A"/>
    <w:rsid w:val="00E46605"/>
    <w:rsid w:val="00E77FA3"/>
    <w:rsid w:val="00E93300"/>
    <w:rsid w:val="00EA5C13"/>
    <w:rsid w:val="00EE497B"/>
    <w:rsid w:val="00EF3AAB"/>
    <w:rsid w:val="00F04942"/>
    <w:rsid w:val="00F3753D"/>
    <w:rsid w:val="00F461A5"/>
    <w:rsid w:val="00FA3ED6"/>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DBE"/>
    <w:rPr>
      <w:sz w:val="24"/>
      <w:szCs w:val="24"/>
    </w:rPr>
  </w:style>
  <w:style w:type="paragraph" w:styleId="Heading1">
    <w:name w:val="heading 1"/>
    <w:basedOn w:val="Normal"/>
    <w:next w:val="Normal"/>
    <w:link w:val="Heading1Char"/>
    <w:qFormat/>
    <w:rsid w:val="00507DBE"/>
    <w:pPr>
      <w:keepNext/>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DBE"/>
    <w:rPr>
      <w:rFonts w:ascii="Arial" w:hAnsi="Arial" w:cs="Arial"/>
      <w:i/>
      <w:iCs/>
      <w:sz w:val="24"/>
      <w:szCs w:val="24"/>
    </w:rPr>
  </w:style>
  <w:style w:type="paragraph" w:styleId="Title">
    <w:name w:val="Title"/>
    <w:basedOn w:val="Normal"/>
    <w:link w:val="TitleChar"/>
    <w:qFormat/>
    <w:rsid w:val="00507DBE"/>
    <w:pPr>
      <w:jc w:val="center"/>
    </w:pPr>
    <w:rPr>
      <w:rFonts w:ascii="Arial" w:hAnsi="Arial" w:cs="Arial"/>
      <w:b/>
      <w:bCs/>
    </w:rPr>
  </w:style>
  <w:style w:type="character" w:customStyle="1" w:styleId="TitleChar">
    <w:name w:val="Title Char"/>
    <w:basedOn w:val="DefaultParagraphFont"/>
    <w:link w:val="Title"/>
    <w:rsid w:val="00507DBE"/>
    <w:rPr>
      <w:rFonts w:ascii="Arial" w:hAnsi="Arial" w:cs="Arial"/>
      <w:b/>
      <w:bCs/>
      <w:sz w:val="24"/>
      <w:szCs w:val="24"/>
    </w:rPr>
  </w:style>
  <w:style w:type="paragraph" w:styleId="BalloonText">
    <w:name w:val="Balloon Text"/>
    <w:basedOn w:val="Normal"/>
    <w:link w:val="BalloonTextChar"/>
    <w:rsid w:val="0062188B"/>
    <w:rPr>
      <w:rFonts w:ascii="Tahoma" w:hAnsi="Tahoma" w:cs="Tahoma"/>
      <w:sz w:val="16"/>
      <w:szCs w:val="16"/>
    </w:rPr>
  </w:style>
  <w:style w:type="character" w:customStyle="1" w:styleId="BalloonTextChar">
    <w:name w:val="Balloon Text Char"/>
    <w:basedOn w:val="DefaultParagraphFont"/>
    <w:link w:val="BalloonText"/>
    <w:rsid w:val="0062188B"/>
    <w:rPr>
      <w:rFonts w:ascii="Tahoma" w:hAnsi="Tahoma" w:cs="Tahoma"/>
      <w:sz w:val="16"/>
      <w:szCs w:val="16"/>
    </w:rPr>
  </w:style>
  <w:style w:type="paragraph" w:styleId="Header">
    <w:name w:val="header"/>
    <w:basedOn w:val="Normal"/>
    <w:link w:val="HeaderChar"/>
    <w:rsid w:val="002E13CD"/>
    <w:pPr>
      <w:tabs>
        <w:tab w:val="center" w:pos="4680"/>
        <w:tab w:val="right" w:pos="9360"/>
      </w:tabs>
    </w:pPr>
  </w:style>
  <w:style w:type="character" w:customStyle="1" w:styleId="HeaderChar">
    <w:name w:val="Header Char"/>
    <w:basedOn w:val="DefaultParagraphFont"/>
    <w:link w:val="Header"/>
    <w:rsid w:val="002E13CD"/>
    <w:rPr>
      <w:sz w:val="24"/>
      <w:szCs w:val="24"/>
    </w:rPr>
  </w:style>
  <w:style w:type="paragraph" w:styleId="Footer">
    <w:name w:val="footer"/>
    <w:basedOn w:val="Normal"/>
    <w:link w:val="FooterChar"/>
    <w:uiPriority w:val="99"/>
    <w:rsid w:val="002E13CD"/>
    <w:pPr>
      <w:tabs>
        <w:tab w:val="center" w:pos="4680"/>
        <w:tab w:val="right" w:pos="9360"/>
      </w:tabs>
    </w:pPr>
  </w:style>
  <w:style w:type="character" w:customStyle="1" w:styleId="FooterChar">
    <w:name w:val="Footer Char"/>
    <w:basedOn w:val="DefaultParagraphFont"/>
    <w:link w:val="Footer"/>
    <w:uiPriority w:val="99"/>
    <w:rsid w:val="002E13CD"/>
    <w:rPr>
      <w:sz w:val="24"/>
      <w:szCs w:val="24"/>
    </w:rPr>
  </w:style>
  <w:style w:type="character" w:styleId="Hyperlink">
    <w:name w:val="Hyperlink"/>
    <w:basedOn w:val="DefaultParagraphFont"/>
    <w:rsid w:val="00C25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DBE"/>
    <w:rPr>
      <w:sz w:val="24"/>
      <w:szCs w:val="24"/>
    </w:rPr>
  </w:style>
  <w:style w:type="paragraph" w:styleId="Heading1">
    <w:name w:val="heading 1"/>
    <w:basedOn w:val="Normal"/>
    <w:next w:val="Normal"/>
    <w:link w:val="Heading1Char"/>
    <w:qFormat/>
    <w:rsid w:val="00507DBE"/>
    <w:pPr>
      <w:keepNext/>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DBE"/>
    <w:rPr>
      <w:rFonts w:ascii="Arial" w:hAnsi="Arial" w:cs="Arial"/>
      <w:i/>
      <w:iCs/>
      <w:sz w:val="24"/>
      <w:szCs w:val="24"/>
    </w:rPr>
  </w:style>
  <w:style w:type="paragraph" w:styleId="Title">
    <w:name w:val="Title"/>
    <w:basedOn w:val="Normal"/>
    <w:link w:val="TitleChar"/>
    <w:qFormat/>
    <w:rsid w:val="00507DBE"/>
    <w:pPr>
      <w:jc w:val="center"/>
    </w:pPr>
    <w:rPr>
      <w:rFonts w:ascii="Arial" w:hAnsi="Arial" w:cs="Arial"/>
      <w:b/>
      <w:bCs/>
    </w:rPr>
  </w:style>
  <w:style w:type="character" w:customStyle="1" w:styleId="TitleChar">
    <w:name w:val="Title Char"/>
    <w:basedOn w:val="DefaultParagraphFont"/>
    <w:link w:val="Title"/>
    <w:rsid w:val="00507DBE"/>
    <w:rPr>
      <w:rFonts w:ascii="Arial" w:hAnsi="Arial" w:cs="Arial"/>
      <w:b/>
      <w:bCs/>
      <w:sz w:val="24"/>
      <w:szCs w:val="24"/>
    </w:rPr>
  </w:style>
  <w:style w:type="paragraph" w:styleId="BalloonText">
    <w:name w:val="Balloon Text"/>
    <w:basedOn w:val="Normal"/>
    <w:link w:val="BalloonTextChar"/>
    <w:rsid w:val="0062188B"/>
    <w:rPr>
      <w:rFonts w:ascii="Tahoma" w:hAnsi="Tahoma" w:cs="Tahoma"/>
      <w:sz w:val="16"/>
      <w:szCs w:val="16"/>
    </w:rPr>
  </w:style>
  <w:style w:type="character" w:customStyle="1" w:styleId="BalloonTextChar">
    <w:name w:val="Balloon Text Char"/>
    <w:basedOn w:val="DefaultParagraphFont"/>
    <w:link w:val="BalloonText"/>
    <w:rsid w:val="0062188B"/>
    <w:rPr>
      <w:rFonts w:ascii="Tahoma" w:hAnsi="Tahoma" w:cs="Tahoma"/>
      <w:sz w:val="16"/>
      <w:szCs w:val="16"/>
    </w:rPr>
  </w:style>
  <w:style w:type="paragraph" w:styleId="Header">
    <w:name w:val="header"/>
    <w:basedOn w:val="Normal"/>
    <w:link w:val="HeaderChar"/>
    <w:rsid w:val="002E13CD"/>
    <w:pPr>
      <w:tabs>
        <w:tab w:val="center" w:pos="4680"/>
        <w:tab w:val="right" w:pos="9360"/>
      </w:tabs>
    </w:pPr>
  </w:style>
  <w:style w:type="character" w:customStyle="1" w:styleId="HeaderChar">
    <w:name w:val="Header Char"/>
    <w:basedOn w:val="DefaultParagraphFont"/>
    <w:link w:val="Header"/>
    <w:rsid w:val="002E13CD"/>
    <w:rPr>
      <w:sz w:val="24"/>
      <w:szCs w:val="24"/>
    </w:rPr>
  </w:style>
  <w:style w:type="paragraph" w:styleId="Footer">
    <w:name w:val="footer"/>
    <w:basedOn w:val="Normal"/>
    <w:link w:val="FooterChar"/>
    <w:uiPriority w:val="99"/>
    <w:rsid w:val="002E13CD"/>
    <w:pPr>
      <w:tabs>
        <w:tab w:val="center" w:pos="4680"/>
        <w:tab w:val="right" w:pos="9360"/>
      </w:tabs>
    </w:pPr>
  </w:style>
  <w:style w:type="character" w:customStyle="1" w:styleId="FooterChar">
    <w:name w:val="Footer Char"/>
    <w:basedOn w:val="DefaultParagraphFont"/>
    <w:link w:val="Footer"/>
    <w:uiPriority w:val="99"/>
    <w:rsid w:val="002E13CD"/>
    <w:rPr>
      <w:sz w:val="24"/>
      <w:szCs w:val="24"/>
    </w:rPr>
  </w:style>
  <w:style w:type="character" w:styleId="Hyperlink">
    <w:name w:val="Hyperlink"/>
    <w:basedOn w:val="DefaultParagraphFont"/>
    <w:rsid w:val="00C25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goryoppedisano@gpcsd.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pieclass.weebl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oryoppedisano@gpcsd.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FCE5-F978-4F1F-A9AA-AB54CDBA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E823B83F</Template>
  <TotalTime>0</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Wapiti School Division No. 76</dc:creator>
  <cp:lastModifiedBy>Windows User</cp:lastModifiedBy>
  <cp:revision>2</cp:revision>
  <cp:lastPrinted>2011-08-29T20:47:00Z</cp:lastPrinted>
  <dcterms:created xsi:type="dcterms:W3CDTF">2015-08-27T16:34:00Z</dcterms:created>
  <dcterms:modified xsi:type="dcterms:W3CDTF">2015-08-27T16:34:00Z</dcterms:modified>
</cp:coreProperties>
</file>