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17" w:rsidRDefault="00E06CB7">
      <w:r>
        <w:t>The three sources all identify their opinion on globalization in regards to a homogenous society versus a heterogeneous</w:t>
      </w:r>
      <w:r w:rsidR="0074358A">
        <w:t xml:space="preserve"> one</w:t>
      </w:r>
      <w:r w:rsidR="007B6306">
        <w:t xml:space="preserve">. </w:t>
      </w:r>
    </w:p>
    <w:p w:rsidR="00E06CB7" w:rsidRDefault="00E06CB7">
      <w:r>
        <w:t>In source one John Stuart Mill explicitly states that every culture borrows</w:t>
      </w:r>
      <w:r w:rsidR="004C40B3">
        <w:t xml:space="preserve"> values, beliefs, and ways of life from other cultures.  By coming into contact with people who are different than ourselves, we are gaining an understanding of how other cultures work, and hence can learn from them and improve our own ways of life.  He implies that in order for our world to work in a peaceful manner, we need to be accommodating of each other’s beliefs.  We are all unique and by creating a society that is understanding of that, we are reflecting our beliefs.  The perspective he draws his conclusion from is one of adapting and enc</w:t>
      </w:r>
      <w:r w:rsidR="00961A55">
        <w:t xml:space="preserve">ouraging the cultures of others, he believes that everyone has a right to their own convictions.  </w:t>
      </w:r>
    </w:p>
    <w:p w:rsidR="00961A55" w:rsidRDefault="00961A55">
      <w:r>
        <w:t>In source two Mahatma Gandhi states that every culture should embrace their heritage freely with everyone.  You should not be ashamed or secretive of your beliefs, but rather be open about them.  However, he also states that while he believes you should be open with your culture, he himself will not be affected by it or become assimilated by another culture.   He is saying that he is firm within his own beliefs, and would not change them no matter which culture attempted to sway him to their own beliefs.  The perspective he writes his opinion on is one of being confident within your cultur</w:t>
      </w:r>
      <w:r w:rsidR="0074358A">
        <w:t>e</w:t>
      </w:r>
      <w:r>
        <w:t xml:space="preserve">.  Although </w:t>
      </w:r>
      <w:r w:rsidR="0074358A">
        <w:t>people’s</w:t>
      </w:r>
      <w:r>
        <w:t xml:space="preserve"> differences are surrounding you, stay firm in what you’ve been raised </w:t>
      </w:r>
      <w:r w:rsidR="0074358A">
        <w:t>to believe.</w:t>
      </w:r>
    </w:p>
    <w:p w:rsidR="0074358A" w:rsidRDefault="0074358A">
      <w:r>
        <w:t>In source three, the image shows various Disney characters in army suits with weapons forcing the people of</w:t>
      </w:r>
      <w:r w:rsidR="007B6306">
        <w:t>f</w:t>
      </w:r>
      <w:r>
        <w:t xml:space="preserve"> their land.  Throughout the image, different logos from transnational corporations are being displayed.  For example, they are firing Coca-Cola bottles at the people, their ship has the Nike logo on the side, televisions are lying on the ground with CNN on the screens, and the </w:t>
      </w:r>
      <w:r w:rsidR="009C3B98">
        <w:t>flag they are carrying displays</w:t>
      </w:r>
      <w:r>
        <w:t xml:space="preserve"> the Microsoft symbol.  The people look terrified at what is happening and are fleeing their land obediently.  In this cartoon, the Disney characters represent the dominant nation, while the native people are recognized as less superior beings who have no rights to their culture.  By displaying logos of various companies</w:t>
      </w:r>
      <w:r w:rsidR="007906B0">
        <w:t>, it is saying that these corporations are overtaking people’s cultures.  These companies are everywhere, and there’s no saying whose culture they will engulf next.  The perspective of this image is one of ethnocentrism, the idea that one culture is dominant and thus is allowed to assimilate other cultures into what they believe.</w:t>
      </w:r>
    </w:p>
    <w:p w:rsidR="007906B0" w:rsidRDefault="007906B0">
      <w:r>
        <w:t xml:space="preserve">Overall, the three sources all display different opinions on whether or not cultures should be shared with other people.  None of the sources agree with each other.  The first source was all for cultural accommodation and sharing ideas.  The second source was kind of on the fence about the whole </w:t>
      </w:r>
      <w:r w:rsidR="00C41EA6">
        <w:t>idea;</w:t>
      </w:r>
      <w:r>
        <w:t xml:space="preserve"> he believed that although we should share our culture with others, we should not allow ourselves to become completely swept away by it.  The last source stated that globalization is having a very negative effect on many groups of people, and that it is controlling many aspects of their lives.</w:t>
      </w:r>
      <w:r w:rsidR="00C41EA6">
        <w:t xml:space="preserve">  These sources recognize that it in the past, globalization was not a major issue in our lives.  However, as time goes on it is becoming an increasingly larger issue and will most likely continue to do so if no action is taken place.  In order to revitalize our cultures we must not let others influence us to such an extent where we have completely forgotten our own heritage and beliefs, although by sharing our culture we can develop a more improved way of life.</w:t>
      </w:r>
    </w:p>
    <w:sectPr w:rsidR="007906B0" w:rsidSect="004B0317">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306" w:rsidRDefault="007B6306" w:rsidP="00E06CB7">
      <w:pPr>
        <w:spacing w:after="0" w:line="240" w:lineRule="auto"/>
      </w:pPr>
      <w:r>
        <w:separator/>
      </w:r>
    </w:p>
  </w:endnote>
  <w:endnote w:type="continuationSeparator" w:id="1">
    <w:p w:rsidR="007B6306" w:rsidRDefault="007B6306" w:rsidP="00E06C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306" w:rsidRDefault="007B6306" w:rsidP="00E06CB7">
      <w:pPr>
        <w:spacing w:after="0" w:line="240" w:lineRule="auto"/>
      </w:pPr>
      <w:r>
        <w:separator/>
      </w:r>
    </w:p>
  </w:footnote>
  <w:footnote w:type="continuationSeparator" w:id="1">
    <w:p w:rsidR="007B6306" w:rsidRDefault="007B6306" w:rsidP="00E06C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06" w:rsidRDefault="007B6306">
    <w:pPr>
      <w:pStyle w:val="Header"/>
    </w:pPr>
    <w:r>
      <w:t xml:space="preserve">Sydney </w:t>
    </w:r>
    <w:proofErr w:type="spellStart"/>
    <w:r>
      <w:t>Kleininger</w:t>
    </w:r>
    <w:proofErr w:type="spellEnd"/>
    <w:r>
      <w:ptab w:relativeTo="margin" w:alignment="center" w:leader="none"/>
    </w:r>
    <w:r>
      <w:t>Social 10-1 RI1</w:t>
    </w:r>
    <w:r>
      <w:ptab w:relativeTo="margin" w:alignment="right" w:leader="none"/>
    </w:r>
    <w:r>
      <w:t>October 12</w:t>
    </w:r>
    <w:r w:rsidRPr="00E06CB7">
      <w:rPr>
        <w:vertAlign w:val="superscript"/>
      </w:rPr>
      <w:t>th</w:t>
    </w:r>
    <w:r>
      <w:t>,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06CB7"/>
    <w:rsid w:val="004B0317"/>
    <w:rsid w:val="004C40B3"/>
    <w:rsid w:val="0074358A"/>
    <w:rsid w:val="007906B0"/>
    <w:rsid w:val="007B6306"/>
    <w:rsid w:val="00851592"/>
    <w:rsid w:val="00961A55"/>
    <w:rsid w:val="009C3B98"/>
    <w:rsid w:val="00C41EA6"/>
    <w:rsid w:val="00E06CB7"/>
    <w:rsid w:val="00FD1E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CB7"/>
  </w:style>
  <w:style w:type="paragraph" w:styleId="Footer">
    <w:name w:val="footer"/>
    <w:basedOn w:val="Normal"/>
    <w:link w:val="FooterChar"/>
    <w:uiPriority w:val="99"/>
    <w:semiHidden/>
    <w:unhideWhenUsed/>
    <w:rsid w:val="00E06C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6CB7"/>
  </w:style>
  <w:style w:type="paragraph" w:styleId="BalloonText">
    <w:name w:val="Balloon Text"/>
    <w:basedOn w:val="Normal"/>
    <w:link w:val="BalloonTextChar"/>
    <w:uiPriority w:val="99"/>
    <w:semiHidden/>
    <w:unhideWhenUsed/>
    <w:rsid w:val="00E0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sydneykleininger</dc:creator>
  <cp:keywords/>
  <dc:description/>
  <cp:lastModifiedBy>sydneykleininger</cp:lastModifiedBy>
  <cp:revision>2</cp:revision>
  <dcterms:created xsi:type="dcterms:W3CDTF">2010-11-03T15:39:00Z</dcterms:created>
  <dcterms:modified xsi:type="dcterms:W3CDTF">2010-11-03T15:39:00Z</dcterms:modified>
</cp:coreProperties>
</file>